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pPr w:leftFromText="141" w:rightFromText="141" w:vertAnchor="text" w:horzAnchor="page" w:tblpX="4191" w:tblpY="-57"/>
        <w:tblW w:w="0" w:type="auto"/>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shd w:val="pct10" w:color="auto" w:fill="auto"/>
        <w:tblLook w:val="04A0" w:firstRow="1" w:lastRow="0" w:firstColumn="1" w:lastColumn="0" w:noHBand="0" w:noVBand="1"/>
      </w:tblPr>
      <w:tblGrid>
        <w:gridCol w:w="1696"/>
      </w:tblGrid>
      <w:tr w:rsidR="002941B3" w14:paraId="563BC894" w14:textId="77777777" w:rsidTr="002941B3">
        <w:tc>
          <w:tcPr>
            <w:tcW w:w="1696" w:type="dxa"/>
            <w:shd w:val="pct10" w:color="auto" w:fill="auto"/>
          </w:tcPr>
          <w:p w14:paraId="2A54EDBD" w14:textId="77777777" w:rsidR="002941B3" w:rsidRDefault="002941B3" w:rsidP="00BA7375">
            <w:pPr>
              <w:jc w:val="left"/>
            </w:pPr>
            <w:r>
              <w:t>Logo Verein/</w:t>
            </w:r>
            <w:r>
              <w:br/>
              <w:t>Hundeschule</w:t>
            </w:r>
          </w:p>
          <w:p w14:paraId="173137F1" w14:textId="77777777" w:rsidR="002941B3" w:rsidRDefault="002941B3" w:rsidP="00341146"/>
        </w:tc>
      </w:tr>
    </w:tbl>
    <w:p w14:paraId="2072B378" w14:textId="3DA35749" w:rsidR="002941B3" w:rsidRDefault="002941B3" w:rsidP="00341146">
      <w:r>
        <w:rPr>
          <w:noProof/>
        </w:rPr>
        <w:drawing>
          <wp:anchor distT="0" distB="0" distL="114300" distR="114300" simplePos="0" relativeHeight="251658240" behindDoc="0" locked="0" layoutInCell="1" allowOverlap="1" wp14:anchorId="4D7FBD33" wp14:editId="6EDE27FC">
            <wp:simplePos x="0" y="0"/>
            <wp:positionH relativeFrom="column">
              <wp:posOffset>38648</wp:posOffset>
            </wp:positionH>
            <wp:positionV relativeFrom="paragraph">
              <wp:posOffset>33939</wp:posOffset>
            </wp:positionV>
            <wp:extent cx="1298064" cy="490474"/>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a:stretch>
                      <a:fillRect/>
                    </a:stretch>
                  </pic:blipFill>
                  <pic:spPr>
                    <a:xfrm>
                      <a:off x="0" y="0"/>
                      <a:ext cx="1298064" cy="490474"/>
                    </a:xfrm>
                    <a:prstGeom prst="rect">
                      <a:avLst/>
                    </a:prstGeom>
                  </pic:spPr>
                </pic:pic>
              </a:graphicData>
            </a:graphic>
            <wp14:sizeRelH relativeFrom="page">
              <wp14:pctWidth>0</wp14:pctWidth>
            </wp14:sizeRelH>
            <wp14:sizeRelV relativeFrom="page">
              <wp14:pctHeight>0</wp14:pctHeight>
            </wp14:sizeRelV>
          </wp:anchor>
        </w:drawing>
      </w:r>
    </w:p>
    <w:p w14:paraId="6608DA9A" w14:textId="4DDD4B6C" w:rsidR="006D2A9F" w:rsidRPr="00302B1E" w:rsidRDefault="006D2A9F" w:rsidP="00341146"/>
    <w:p w14:paraId="7CB73F8D" w14:textId="03D91523" w:rsidR="006D2A9F" w:rsidRDefault="006D2A9F" w:rsidP="00341146"/>
    <w:p w14:paraId="3A0C931E" w14:textId="0F74B09B" w:rsidR="002941B3" w:rsidRDefault="002941B3" w:rsidP="00341146"/>
    <w:p w14:paraId="0AA7E176" w14:textId="77777777" w:rsidR="002941B3" w:rsidRPr="00302B1E" w:rsidRDefault="002941B3" w:rsidP="00341146"/>
    <w:p w14:paraId="1D0DFCDC" w14:textId="2001A3D1" w:rsidR="00D13B1F" w:rsidRPr="00302B1E" w:rsidRDefault="009B58C2" w:rsidP="00341146">
      <w:pPr>
        <w:pStyle w:val="Titel"/>
        <w:rPr>
          <w:sz w:val="36"/>
          <w:szCs w:val="36"/>
        </w:rPr>
      </w:pPr>
      <w:r w:rsidRPr="00302B1E">
        <w:t xml:space="preserve">Schutzkonzept für </w:t>
      </w:r>
      <w:r w:rsidR="00085385">
        <w:t>Vereine und Hundeschulen des KVAK (Mustervorlage)</w:t>
      </w:r>
    </w:p>
    <w:p w14:paraId="3CAA487B" w14:textId="590D8648" w:rsidR="00D13B1F" w:rsidRPr="00302B1E" w:rsidRDefault="003A5B78" w:rsidP="00341146">
      <w:r w:rsidRPr="00302B1E">
        <w:t>Version</w:t>
      </w:r>
      <w:r w:rsidR="00283E76" w:rsidRPr="00302B1E">
        <w:t>:</w:t>
      </w:r>
      <w:r w:rsidRPr="00302B1E">
        <w:t xml:space="preserve"> </w:t>
      </w:r>
      <w:r w:rsidR="00755888">
        <w:t>27</w:t>
      </w:r>
      <w:r w:rsidR="00085385">
        <w:t>. Juni 2021</w:t>
      </w:r>
    </w:p>
    <w:p w14:paraId="6BAB783D" w14:textId="77777777" w:rsidR="00D13B1F" w:rsidRPr="00302B1E" w:rsidRDefault="003A5B78" w:rsidP="00341146">
      <w:pPr>
        <w:pStyle w:val="EinleitungTitel"/>
      </w:pPr>
      <w:r w:rsidRPr="00302B1E">
        <w:t>Einleitung</w:t>
      </w:r>
    </w:p>
    <w:p w14:paraId="2C30A908" w14:textId="109AFD6F" w:rsidR="00B33EBE" w:rsidRPr="00302B1E" w:rsidRDefault="003A5B78" w:rsidP="00755888">
      <w:pPr>
        <w:pStyle w:val="Einleitung"/>
      </w:pPr>
      <w:r w:rsidRPr="00302B1E">
        <w:t xml:space="preserve">Nachfolgendes Schutzkonzept </w:t>
      </w:r>
      <w:r w:rsidR="00B33EBE" w:rsidRPr="00302B1E">
        <w:t xml:space="preserve">richtet sich an </w:t>
      </w:r>
      <w:r w:rsidR="00D25ECB">
        <w:t xml:space="preserve">die </w:t>
      </w:r>
      <w:proofErr w:type="spellStart"/>
      <w:r w:rsidR="00D25ECB">
        <w:t>Verant</w:t>
      </w:r>
      <w:proofErr w:type="spellEnd"/>
      <w:r w:rsidR="00BA7375">
        <w:tab/>
      </w:r>
      <w:proofErr w:type="spellStart"/>
      <w:r w:rsidR="00D25ECB">
        <w:t>wortlichen</w:t>
      </w:r>
      <w:proofErr w:type="spellEnd"/>
      <w:r w:rsidR="00D25ECB">
        <w:t xml:space="preserve"> von </w:t>
      </w:r>
      <w:proofErr w:type="spellStart"/>
      <w:r w:rsidR="00D25ECB">
        <w:t>kynologischen</w:t>
      </w:r>
      <w:proofErr w:type="spellEnd"/>
      <w:r w:rsidR="00D25ECB">
        <w:t xml:space="preserve"> Vereinen und Hundeschulen, die dem Kantonalverband Aargauer Kynologen (KVAK) angeschlossen sind</w:t>
      </w:r>
      <w:r w:rsidR="00B33EBE" w:rsidRPr="00302B1E">
        <w:t xml:space="preserve">. Es </w:t>
      </w:r>
      <w:r w:rsidRPr="00302B1E">
        <w:t xml:space="preserve">beschreibt, welche </w:t>
      </w:r>
      <w:r w:rsidR="00537D93" w:rsidRPr="00302B1E">
        <w:t xml:space="preserve">zwingenden </w:t>
      </w:r>
      <w:r w:rsidR="00DA7185" w:rsidRPr="00302B1E">
        <w:t xml:space="preserve">Vorgaben </w:t>
      </w:r>
      <w:r w:rsidR="00537D93" w:rsidRPr="00302B1E">
        <w:t xml:space="preserve">gelten </w:t>
      </w:r>
      <w:r w:rsidR="00B33EBE" w:rsidRPr="00302B1E">
        <w:t xml:space="preserve">und </w:t>
      </w:r>
      <w:r w:rsidR="00537D93" w:rsidRPr="00302B1E">
        <w:t xml:space="preserve">welche </w:t>
      </w:r>
      <w:r w:rsidR="00B33EBE" w:rsidRPr="00302B1E">
        <w:t>Massnahmen ergriffen werden</w:t>
      </w:r>
      <w:r w:rsidR="00537D93" w:rsidRPr="00302B1E">
        <w:t xml:space="preserve"> sollen</w:t>
      </w:r>
      <w:r w:rsidR="008B5BC0" w:rsidRPr="00302B1E">
        <w:t xml:space="preserve">, </w:t>
      </w:r>
      <w:r w:rsidR="00B33EBE" w:rsidRPr="00302B1E">
        <w:t xml:space="preserve">um </w:t>
      </w:r>
      <w:r w:rsidR="00D25ECB">
        <w:t>die Tätigkeit der Vereine und Hundeschulen</w:t>
      </w:r>
      <w:r w:rsidR="00B33EBE" w:rsidRPr="00302B1E">
        <w:t xml:space="preserve"> in Übereinstimmung mit der </w:t>
      </w:r>
      <w:hyperlink r:id="rId13" w:history="1">
        <w:r w:rsidR="00755888" w:rsidRPr="00755888">
          <w:rPr>
            <w:rStyle w:val="Hyperlink"/>
          </w:rPr>
          <w:t>«</w:t>
        </w:r>
        <w:r w:rsidR="00755888" w:rsidRPr="00755888">
          <w:rPr>
            <w:rStyle w:val="Hyperlink"/>
          </w:rPr>
          <w:t>Verordnung</w:t>
        </w:r>
        <w:r w:rsidR="00755888" w:rsidRPr="00755888">
          <w:rPr>
            <w:rStyle w:val="Hyperlink"/>
          </w:rPr>
          <w:t xml:space="preserve"> </w:t>
        </w:r>
        <w:r w:rsidR="00755888" w:rsidRPr="00755888">
          <w:rPr>
            <w:rStyle w:val="Hyperlink"/>
          </w:rPr>
          <w:t>über Massnahmen in der besonderen Lage zur Bekämpfung der Covid-19-Epidemie</w:t>
        </w:r>
        <w:r w:rsidR="00755888" w:rsidRPr="00755888">
          <w:rPr>
            <w:rStyle w:val="Hyperlink"/>
          </w:rPr>
          <w:t xml:space="preserve">» </w:t>
        </w:r>
        <w:r w:rsidR="00D25ECB" w:rsidRPr="00755888">
          <w:rPr>
            <w:rStyle w:val="Hyperlink"/>
          </w:rPr>
          <w:t>(</w:t>
        </w:r>
        <w:r w:rsidR="00F45299" w:rsidRPr="00755888">
          <w:rPr>
            <w:rStyle w:val="Hyperlink"/>
          </w:rPr>
          <w:t xml:space="preserve">Covid-19-Verordnung besondere Lage, </w:t>
        </w:r>
        <w:r w:rsidR="00D25ECB" w:rsidRPr="00755888">
          <w:rPr>
            <w:rStyle w:val="Hyperlink"/>
          </w:rPr>
          <w:t xml:space="preserve">Stand: </w:t>
        </w:r>
        <w:r w:rsidR="00755888" w:rsidRPr="00755888">
          <w:rPr>
            <w:rStyle w:val="Hyperlink"/>
          </w:rPr>
          <w:t>26. Juni</w:t>
        </w:r>
        <w:r w:rsidR="00D25ECB" w:rsidRPr="00755888">
          <w:rPr>
            <w:rStyle w:val="Hyperlink"/>
          </w:rPr>
          <w:t xml:space="preserve"> 2021)</w:t>
        </w:r>
      </w:hyperlink>
      <w:r w:rsidR="00D25ECB">
        <w:t xml:space="preserve"> </w:t>
      </w:r>
      <w:r w:rsidR="0056004A">
        <w:t xml:space="preserve">und den </w:t>
      </w:r>
      <w:hyperlink r:id="rId14" w:history="1">
        <w:r w:rsidR="0056004A" w:rsidRPr="00725B47">
          <w:rPr>
            <w:rStyle w:val="Hyperlink"/>
          </w:rPr>
          <w:t xml:space="preserve">Erläuterungen zur Covid-19-Verordnung besondere Lage (Stand </w:t>
        </w:r>
        <w:r w:rsidR="00725B47" w:rsidRPr="00725B47">
          <w:rPr>
            <w:rStyle w:val="Hyperlink"/>
          </w:rPr>
          <w:t>2</w:t>
        </w:r>
        <w:r w:rsidR="0056004A" w:rsidRPr="00725B47">
          <w:rPr>
            <w:rStyle w:val="Hyperlink"/>
          </w:rPr>
          <w:t>3. Juni 2021)</w:t>
        </w:r>
      </w:hyperlink>
      <w:r w:rsidR="0056004A">
        <w:t xml:space="preserve"> </w:t>
      </w:r>
      <w:r w:rsidR="00B33EBE" w:rsidRPr="00302B1E">
        <w:t>durchführen zu</w:t>
      </w:r>
      <w:r w:rsidRPr="00302B1E">
        <w:t xml:space="preserve"> können. </w:t>
      </w:r>
    </w:p>
    <w:p w14:paraId="61D16EE5" w14:textId="77777777" w:rsidR="00D13B1F" w:rsidRPr="00302B1E" w:rsidRDefault="003A5B78" w:rsidP="00341146">
      <w:pPr>
        <w:pStyle w:val="EinleitungTitel"/>
      </w:pPr>
      <w:r w:rsidRPr="00302B1E">
        <w:t>Ziel dieser Massnahmen</w:t>
      </w:r>
    </w:p>
    <w:p w14:paraId="3A9842F9" w14:textId="16350E57" w:rsidR="00D13B1F" w:rsidRDefault="003A5B78" w:rsidP="00341146">
      <w:pPr>
        <w:pStyle w:val="Einleitung"/>
      </w:pPr>
      <w:r w:rsidRPr="00302B1E">
        <w:t xml:space="preserve">Das Ziel der Massnahmen ist es, </w:t>
      </w:r>
      <w:r w:rsidR="00D25ECB">
        <w:t>Vereinsmitglieder, Übungsleiter, Trainingsteilnehmer, Ausbildungsteilnehmer und Kunden von Hundeschulen (nicht abschliessend)</w:t>
      </w:r>
      <w:r w:rsidR="00601F0C" w:rsidRPr="00302B1E">
        <w:t xml:space="preserve"> </w:t>
      </w:r>
      <w:r w:rsidRPr="00302B1E">
        <w:t xml:space="preserve">vor einer Ansteckung durch </w:t>
      </w:r>
      <w:r w:rsidR="00B33EBE" w:rsidRPr="00302B1E">
        <w:t xml:space="preserve">das </w:t>
      </w:r>
      <w:proofErr w:type="spellStart"/>
      <w:r w:rsidR="00B33EBE" w:rsidRPr="00302B1E">
        <w:t>Coronavirus</w:t>
      </w:r>
      <w:proofErr w:type="spellEnd"/>
      <w:r w:rsidRPr="00302B1E">
        <w:t xml:space="preserve"> zu schützen. Zudem gilt es, besonders gefährdete Personen bestmöglich zu schützen</w:t>
      </w:r>
      <w:r w:rsidR="009B58C2" w:rsidRPr="00302B1E">
        <w:t>.</w:t>
      </w:r>
    </w:p>
    <w:p w14:paraId="06DFF047" w14:textId="7222F6AB" w:rsidR="0056004A" w:rsidRPr="00302B1E" w:rsidRDefault="0056004A" w:rsidP="0056004A">
      <w:pPr>
        <w:pStyle w:val="EinleitungTitel"/>
      </w:pPr>
      <w:r>
        <w:t>Schutzkonzept-Pflicht</w:t>
      </w:r>
    </w:p>
    <w:p w14:paraId="4E3322F8" w14:textId="4FBB9730" w:rsidR="0056004A" w:rsidRPr="00302B1E" w:rsidRDefault="0056004A" w:rsidP="00341146">
      <w:pPr>
        <w:pStyle w:val="Einleitung"/>
      </w:pPr>
      <w:r w:rsidRPr="0056004A">
        <w:t xml:space="preserve">Die Pflicht zur Erarbeitung und Umsetzung eines Schutzkonzepts obliegt gemäss </w:t>
      </w:r>
      <w:r>
        <w:t xml:space="preserve">Art. </w:t>
      </w:r>
      <w:r w:rsidR="00725B47">
        <w:t>10</w:t>
      </w:r>
      <w:r>
        <w:t xml:space="preserve"> Abs.</w:t>
      </w:r>
      <w:r w:rsidRPr="0056004A">
        <w:t xml:space="preserve"> 1</w:t>
      </w:r>
      <w:r>
        <w:t xml:space="preserve"> der Covid-19-Verordnung besondere Lage </w:t>
      </w:r>
      <w:r w:rsidRPr="0056004A">
        <w:t>den einzelnen Betreibern sämtlicher öffentlich zugänglicher Einrichtungen, inklusive Bildungseinrichtungen, bzw. den Organisatoren von Veranstaltungen.</w:t>
      </w:r>
    </w:p>
    <w:p w14:paraId="7E4E26FD" w14:textId="11BE828B" w:rsidR="003173A0" w:rsidRDefault="003173A0" w:rsidP="007F7C0E">
      <w:pPr>
        <w:pStyle w:val="berschrift1"/>
        <w:numPr>
          <w:ilvl w:val="0"/>
          <w:numId w:val="26"/>
        </w:numPr>
      </w:pPr>
      <w:r w:rsidRPr="007F7C0E">
        <w:t>REDUKTION DER VERBREITUNG DES CORONAVIRUS</w:t>
      </w:r>
    </w:p>
    <w:p w14:paraId="69698FCC" w14:textId="77777777" w:rsidR="007F7C0E" w:rsidRPr="007F7C0E" w:rsidRDefault="007F7C0E" w:rsidP="007F7C0E"/>
    <w:p w14:paraId="173AC4A1" w14:textId="77777777" w:rsidR="00D13B1F" w:rsidRPr="00302B1E" w:rsidRDefault="003A5B78" w:rsidP="00341146">
      <w:pPr>
        <w:pStyle w:val="berschrift2"/>
      </w:pPr>
      <w:r w:rsidRPr="00302B1E">
        <w:t xml:space="preserve">Übertragung des </w:t>
      </w:r>
      <w:proofErr w:type="spellStart"/>
      <w:r w:rsidRPr="00302B1E">
        <w:t>Coronavirus</w:t>
      </w:r>
      <w:proofErr w:type="spellEnd"/>
    </w:p>
    <w:p w14:paraId="44960CC2" w14:textId="6AA3FBDB" w:rsidR="00D13B1F" w:rsidRPr="00302B1E" w:rsidRDefault="003A5B78" w:rsidP="00341146">
      <w:r w:rsidRPr="00302B1E">
        <w:t xml:space="preserve">Die </w:t>
      </w:r>
      <w:r w:rsidR="00E96BAE" w:rsidRPr="00302B1E">
        <w:t xml:space="preserve">drei </w:t>
      </w:r>
      <w:r w:rsidRPr="00302B1E">
        <w:rPr>
          <w:b/>
        </w:rPr>
        <w:t>Hauptübertragungswege</w:t>
      </w:r>
      <w:r w:rsidRPr="00302B1E">
        <w:t xml:space="preserve"> des </w:t>
      </w:r>
      <w:proofErr w:type="spellStart"/>
      <w:r w:rsidRPr="00302B1E">
        <w:t>Coronavirus</w:t>
      </w:r>
      <w:proofErr w:type="spellEnd"/>
      <w:r w:rsidRPr="00302B1E">
        <w:t xml:space="preserve"> </w:t>
      </w:r>
      <w:r w:rsidR="001E19B3" w:rsidRPr="00302B1E">
        <w:t>(SARS</w:t>
      </w:r>
      <w:r w:rsidR="008B5BC0" w:rsidRPr="00302B1E">
        <w:noBreakHyphen/>
      </w:r>
      <w:r w:rsidR="001E19B3" w:rsidRPr="00302B1E">
        <w:t>CoV</w:t>
      </w:r>
      <w:r w:rsidR="008B5BC0" w:rsidRPr="00302B1E">
        <w:noBreakHyphen/>
      </w:r>
      <w:r w:rsidR="001E19B3" w:rsidRPr="00302B1E">
        <w:t xml:space="preserve">2) </w:t>
      </w:r>
      <w:r w:rsidRPr="00302B1E">
        <w:t xml:space="preserve">sind: </w:t>
      </w:r>
    </w:p>
    <w:p w14:paraId="4B745820" w14:textId="441DDB6D" w:rsidR="00D13B1F" w:rsidRPr="00302B1E" w:rsidRDefault="0035423D" w:rsidP="00341146">
      <w:pPr>
        <w:pStyle w:val="Listenabsatz"/>
        <w:numPr>
          <w:ilvl w:val="0"/>
          <w:numId w:val="7"/>
        </w:numPr>
      </w:pPr>
      <w:r w:rsidRPr="00302B1E">
        <w:t>e</w:t>
      </w:r>
      <w:r w:rsidR="003A5B78" w:rsidRPr="00302B1E">
        <w:t xml:space="preserve">nger Kontakt: Wenn man zu einer erkrankten Person weniger als </w:t>
      </w:r>
      <w:r w:rsidR="0074152F" w:rsidRPr="00302B1E">
        <w:t xml:space="preserve">1.5 </w:t>
      </w:r>
      <w:r w:rsidR="00302B1E" w:rsidRPr="00302B1E">
        <w:t xml:space="preserve">Meter </w:t>
      </w:r>
      <w:r w:rsidR="003A5B78" w:rsidRPr="00302B1E">
        <w:t>Abstand hält</w:t>
      </w:r>
      <w:r w:rsidR="0074152F" w:rsidRPr="00302B1E">
        <w:t xml:space="preserve"> und dabei keine Hygienemaske trägt.</w:t>
      </w:r>
    </w:p>
    <w:p w14:paraId="4965A1CF" w14:textId="77777777" w:rsidR="00D13B1F" w:rsidRPr="00302B1E" w:rsidRDefault="003A5B78" w:rsidP="00341146">
      <w:pPr>
        <w:pStyle w:val="Listenabsatz"/>
        <w:numPr>
          <w:ilvl w:val="0"/>
          <w:numId w:val="7"/>
        </w:numPr>
      </w:pPr>
      <w:r w:rsidRPr="00302B1E">
        <w:t>Tröpfchen: Niest oder hustet eine erkrankte Person, können die Viren direkt auf die Schleimhäute von Nase, Mund oder Augen eines anderen Menschen gelangen.</w:t>
      </w:r>
    </w:p>
    <w:p w14:paraId="5AFD6866" w14:textId="77D0ED38" w:rsidR="00D13B1F" w:rsidRPr="00302B1E" w:rsidRDefault="003A5B78" w:rsidP="00341146">
      <w:pPr>
        <w:pStyle w:val="Listenabsatz"/>
        <w:numPr>
          <w:ilvl w:val="0"/>
          <w:numId w:val="7"/>
        </w:numPr>
      </w:pPr>
      <w:r w:rsidRPr="00302B1E">
        <w:t>Hände: Ansteckende Tröpfchen gelangen beim Husten und Niesen oder Berühren der Schleimhäute auf die Hände. Von da aus werden die Viren auf Oberflächen übertragen. Eine andere Person kann die Viren auf ihre Hände übertragen und so gelangen sie an Mund, Nase oder Augen, wenn man sich im Gesicht berührt.</w:t>
      </w:r>
    </w:p>
    <w:p w14:paraId="52B6E621" w14:textId="77777777" w:rsidR="00725B47" w:rsidRDefault="00725B47">
      <w:pPr>
        <w:tabs>
          <w:tab w:val="clear" w:pos="426"/>
        </w:tabs>
        <w:spacing w:after="0"/>
        <w:jc w:val="left"/>
        <w:textAlignment w:val="auto"/>
        <w:rPr>
          <w:color w:val="466399"/>
          <w:sz w:val="22"/>
        </w:rPr>
      </w:pPr>
      <w:r>
        <w:br w:type="page"/>
      </w:r>
    </w:p>
    <w:p w14:paraId="469B07F7" w14:textId="3001DE38" w:rsidR="00D13B1F" w:rsidRPr="00341146" w:rsidRDefault="003A5B78" w:rsidP="00341146">
      <w:pPr>
        <w:pStyle w:val="berschrift2"/>
      </w:pPr>
      <w:r w:rsidRPr="00341146">
        <w:lastRenderedPageBreak/>
        <w:t>Schutz gegen Übertragung</w:t>
      </w:r>
    </w:p>
    <w:p w14:paraId="448D72AF" w14:textId="77777777" w:rsidR="00D13B1F" w:rsidRPr="00302B1E" w:rsidRDefault="003A5B78" w:rsidP="00341146">
      <w:r w:rsidRPr="00302B1E">
        <w:t xml:space="preserve">Es gibt </w:t>
      </w:r>
      <w:r w:rsidRPr="00302B1E">
        <w:rPr>
          <w:b/>
        </w:rPr>
        <w:t>drei Grundprinzipien</w:t>
      </w:r>
      <w:r w:rsidRPr="00302B1E">
        <w:t xml:space="preserve"> zur Verhütung von Übertragungen:</w:t>
      </w:r>
    </w:p>
    <w:p w14:paraId="01758942" w14:textId="25297CE0" w:rsidR="00D13B1F" w:rsidRPr="00302B1E" w:rsidRDefault="003A5B78" w:rsidP="00341146">
      <w:pPr>
        <w:pStyle w:val="Listenabsatz"/>
      </w:pPr>
      <w:r w:rsidRPr="00302B1E">
        <w:t>Distanzhalten, Sauberkeit, Oberflächendesinfektion</w:t>
      </w:r>
      <w:r w:rsidR="0074152F" w:rsidRPr="00302B1E">
        <w:t>,</w:t>
      </w:r>
      <w:r w:rsidR="004C5CDC">
        <w:t xml:space="preserve"> </w:t>
      </w:r>
      <w:r w:rsidRPr="00302B1E">
        <w:t>Händehygiene</w:t>
      </w:r>
      <w:r w:rsidR="00302B1E" w:rsidRPr="00302B1E">
        <w:t>,</w:t>
      </w:r>
      <w:r w:rsidR="0074152F" w:rsidRPr="00302B1E">
        <w:t xml:space="preserve"> Hygienemaske tragen</w:t>
      </w:r>
      <w:r w:rsidR="00D25ECB">
        <w:t>.</w:t>
      </w:r>
    </w:p>
    <w:p w14:paraId="151F48C0" w14:textId="43A856D8" w:rsidR="00D13B1F" w:rsidRPr="00302B1E" w:rsidRDefault="0035423D" w:rsidP="00341146">
      <w:pPr>
        <w:pStyle w:val="Listenabsatz"/>
      </w:pPr>
      <w:r w:rsidRPr="00302B1E">
        <w:t>b</w:t>
      </w:r>
      <w:r w:rsidR="003A5B78" w:rsidRPr="00302B1E">
        <w:t>esonders gefährdete Personen schützen</w:t>
      </w:r>
      <w:r w:rsidR="00D25ECB">
        <w:t>.</w:t>
      </w:r>
    </w:p>
    <w:p w14:paraId="6C36A1D3" w14:textId="4354114B" w:rsidR="00D13B1F" w:rsidRPr="00302B1E" w:rsidRDefault="003A5B78" w:rsidP="00341146">
      <w:pPr>
        <w:pStyle w:val="Listenabsatz"/>
      </w:pPr>
      <w:r w:rsidRPr="00302B1E">
        <w:t xml:space="preserve">Absonderung von Erkrankten und von Personen, die </w:t>
      </w:r>
      <w:r w:rsidR="00762B7A" w:rsidRPr="00302B1E">
        <w:t xml:space="preserve">engen </w:t>
      </w:r>
      <w:r w:rsidRPr="00302B1E">
        <w:t>Kontakt zu Erkrankten hatten</w:t>
      </w:r>
      <w:r w:rsidR="00D25ECB">
        <w:t>.</w:t>
      </w:r>
    </w:p>
    <w:p w14:paraId="06EB0A36" w14:textId="77777777" w:rsidR="00D13B1F" w:rsidRPr="00302B1E" w:rsidRDefault="003A5B78" w:rsidP="00341146">
      <w:r w:rsidRPr="00302B1E">
        <w:t xml:space="preserve">Die Grundsätze zur Prävention der Übertragung beruhen auf den </w:t>
      </w:r>
      <w:r w:rsidR="00DA7185" w:rsidRPr="00302B1E">
        <w:t xml:space="preserve">oben genannten </w:t>
      </w:r>
      <w:r w:rsidRPr="00302B1E">
        <w:t>Hauptübertragungswegen.</w:t>
      </w:r>
    </w:p>
    <w:p w14:paraId="58BFF088" w14:textId="65541469" w:rsidR="007042DE" w:rsidRPr="00302B1E" w:rsidRDefault="007042DE" w:rsidP="00341146">
      <w:pPr>
        <w:pStyle w:val="berschrift2"/>
      </w:pPr>
      <w:r>
        <w:t>Verantwortlichkeit</w:t>
      </w:r>
    </w:p>
    <w:p w14:paraId="181E964E" w14:textId="4EFB3F05" w:rsidR="00361878" w:rsidRDefault="007042DE" w:rsidP="00341146">
      <w:r>
        <w:t xml:space="preserve">Im Schutzkonzept ist eine verantwortliche Person und eine Stellvertretung zu bezeichnen. Wenn keine Person bezeichnet ist, trägt der Vorstand bzw. der/die </w:t>
      </w:r>
      <w:r w:rsidRPr="00341146">
        <w:t>Geschäftsführer</w:t>
      </w:r>
      <w:r>
        <w:t>/in die Verantwortung für die Umsetzung und Einhaltung des Schutzkonzepts.</w:t>
      </w:r>
    </w:p>
    <w:p w14:paraId="17AD7551" w14:textId="77777777" w:rsidR="007F7C0E" w:rsidRDefault="007F7C0E" w:rsidP="00341146"/>
    <w:p w14:paraId="63857C44" w14:textId="7C1302B8" w:rsidR="00D13B1F" w:rsidRPr="00302B1E" w:rsidRDefault="00194178" w:rsidP="00341146">
      <w:pPr>
        <w:pStyle w:val="berschrift1"/>
      </w:pPr>
      <w:r>
        <w:t>2.</w:t>
      </w:r>
      <w:r w:rsidR="00CB3174" w:rsidRPr="00302B1E">
        <w:tab/>
      </w:r>
      <w:r w:rsidR="003A5B78" w:rsidRPr="00302B1E">
        <w:t>grundregeln</w:t>
      </w:r>
    </w:p>
    <w:p w14:paraId="6363F7F9" w14:textId="3FAAC921" w:rsidR="00194178" w:rsidRDefault="00194178" w:rsidP="00341146"/>
    <w:p w14:paraId="50DBA702" w14:textId="77777777" w:rsidR="00194178" w:rsidRPr="00302B1E" w:rsidRDefault="00194178" w:rsidP="00341146">
      <w:pPr>
        <w:pStyle w:val="berschrift2"/>
      </w:pPr>
      <w:r>
        <w:t>Grundprinzipien der Prävention</w:t>
      </w:r>
    </w:p>
    <w:p w14:paraId="15A2DB02" w14:textId="77777777" w:rsidR="00194178" w:rsidRDefault="00194178" w:rsidP="00341146">
      <w:r>
        <w:t>Die nachfolgenden Grundprinzipien gelten für jegliche Vereinstätigkeit bzw. Tätigkeit der Hundeschule:</w:t>
      </w:r>
    </w:p>
    <w:p w14:paraId="23B8A90E" w14:textId="77777777" w:rsidR="00194178" w:rsidRDefault="00194178" w:rsidP="00341146">
      <w:pPr>
        <w:pStyle w:val="Listenabsatz"/>
        <w:numPr>
          <w:ilvl w:val="0"/>
          <w:numId w:val="23"/>
        </w:numPr>
      </w:pPr>
      <w:r>
        <w:t>Der Tätigkeit im Freien ist gegenüber der Tätigkeit in Innenräumen den Vorzug zu geben.</w:t>
      </w:r>
    </w:p>
    <w:p w14:paraId="7E3A42F1" w14:textId="7CBE251E" w:rsidR="00194178" w:rsidRDefault="00194178" w:rsidP="00341146">
      <w:pPr>
        <w:pStyle w:val="Listenabsatz"/>
        <w:numPr>
          <w:ilvl w:val="0"/>
          <w:numId w:val="23"/>
        </w:numPr>
      </w:pPr>
      <w:r>
        <w:t>Das wichtigste Prinzip der Prävention ist das Einhalten der Distanz und das Vermeiden von Körperkontakt</w:t>
      </w:r>
      <w:r w:rsidR="007042DE">
        <w:t xml:space="preserve"> und die Einhaltung von Händehygiene (waschen, desinfizieren).</w:t>
      </w:r>
    </w:p>
    <w:p w14:paraId="1C2714FC" w14:textId="07F0CE00" w:rsidR="00194178" w:rsidRDefault="00194178" w:rsidP="00341146">
      <w:pPr>
        <w:pStyle w:val="Listenabsatz"/>
        <w:numPr>
          <w:ilvl w:val="0"/>
          <w:numId w:val="23"/>
        </w:numPr>
      </w:pPr>
      <w:r>
        <w:t xml:space="preserve">Kann die Distanz </w:t>
      </w:r>
      <w:r w:rsidR="00725B47">
        <w:t xml:space="preserve">in Innenräumen </w:t>
      </w:r>
      <w:r>
        <w:t>nicht eingehalten werden, ist eine Schutzmaske zu tragen.</w:t>
      </w:r>
    </w:p>
    <w:p w14:paraId="4345E4E9" w14:textId="6EC418B5" w:rsidR="008E1CF3" w:rsidRDefault="003A5B78" w:rsidP="00341146">
      <w:r w:rsidRPr="00302B1E">
        <w:t xml:space="preserve">Das </w:t>
      </w:r>
      <w:r w:rsidR="00194178">
        <w:t xml:space="preserve">vorliegende </w:t>
      </w:r>
      <w:r w:rsidRPr="00302B1E">
        <w:t xml:space="preserve">Schutzkonzept </w:t>
      </w:r>
      <w:r w:rsidR="005E11F2" w:rsidRPr="00302B1E">
        <w:t>stellt sicher</w:t>
      </w:r>
      <w:r w:rsidRPr="00302B1E">
        <w:t xml:space="preserve">, dass die folgenden Vorgaben eingehalten werden. Für jede dieser Vorgaben </w:t>
      </w:r>
      <w:r w:rsidR="005E11F2" w:rsidRPr="00302B1E">
        <w:t xml:space="preserve">sind </w:t>
      </w:r>
      <w:r w:rsidRPr="00302B1E">
        <w:t xml:space="preserve">ausreichende und angemessene Massnahmen </w:t>
      </w:r>
      <w:r w:rsidR="005E11F2" w:rsidRPr="00302B1E">
        <w:t>vorzusehen</w:t>
      </w:r>
      <w:r w:rsidRPr="00302B1E">
        <w:t xml:space="preserve">. </w:t>
      </w:r>
      <w:r w:rsidR="00194178">
        <w:t xml:space="preserve">Der Vorstand des Vereins bzw. der/die Geschäftsführer/in der Hundeschule </w:t>
      </w:r>
      <w:r w:rsidR="008E1CF3">
        <w:t>ist</w:t>
      </w:r>
      <w:r w:rsidRPr="00302B1E">
        <w:t xml:space="preserve"> für die Auswahl und Umsetzung </w:t>
      </w:r>
      <w:r w:rsidR="008E1CF3">
        <w:t>der</w:t>
      </w:r>
      <w:r w:rsidRPr="00302B1E">
        <w:t xml:space="preserve"> Massnahmen verantwortlich.</w:t>
      </w:r>
    </w:p>
    <w:p w14:paraId="26CBAD40" w14:textId="19661F3A" w:rsidR="007A69F0" w:rsidRPr="00302B1E" w:rsidRDefault="007A69F0" w:rsidP="00341146">
      <w:pPr>
        <w:pStyle w:val="berschrift2"/>
      </w:pPr>
      <w:r>
        <w:t xml:space="preserve">Grundregeln </w:t>
      </w:r>
      <w:r w:rsidR="000D37A9">
        <w:t>für die Vereinstätigkeit bzw. Tätigkeit der Hundeschule</w:t>
      </w:r>
    </w:p>
    <w:p w14:paraId="006E765D" w14:textId="5B058ED0" w:rsidR="008E1CF3" w:rsidRDefault="00470EF2" w:rsidP="00341146">
      <w:pPr>
        <w:pStyle w:val="Listenabsatz"/>
        <w:numPr>
          <w:ilvl w:val="0"/>
          <w:numId w:val="14"/>
        </w:numPr>
      </w:pPr>
      <w:r>
        <w:t xml:space="preserve">Die </w:t>
      </w:r>
      <w:r w:rsidR="00656236">
        <w:t>Bestimmungen</w:t>
      </w:r>
      <w:r>
        <w:t xml:space="preserve"> für Veranstaltungen, Sporttätigkeit, Bildung usw. gemäss </w:t>
      </w:r>
      <w:r w:rsidRPr="00F45299">
        <w:t>Covid-19-Verordnung besondere Lage</w:t>
      </w:r>
      <w:r>
        <w:t xml:space="preserve"> </w:t>
      </w:r>
      <w:r w:rsidR="00656236">
        <w:t>werden</w:t>
      </w:r>
      <w:r>
        <w:t xml:space="preserve"> jederzeit eingehalten.</w:t>
      </w:r>
      <w:r w:rsidR="00656236">
        <w:t xml:space="preserve"> Für Veranstaltungen wird ein besonderes Schutzkonzept erstellt.</w:t>
      </w:r>
    </w:p>
    <w:p w14:paraId="17196D56" w14:textId="0CC78D86" w:rsidR="00D13B1F" w:rsidRDefault="003A5B78" w:rsidP="00341146">
      <w:pPr>
        <w:pStyle w:val="Listenabsatz"/>
        <w:numPr>
          <w:ilvl w:val="0"/>
          <w:numId w:val="14"/>
        </w:numPr>
      </w:pPr>
      <w:r w:rsidRPr="00302B1E">
        <w:t xml:space="preserve">Alle </w:t>
      </w:r>
      <w:r w:rsidR="007042DE">
        <w:t>Anwesenden</w:t>
      </w:r>
      <w:r w:rsidR="00601F0C" w:rsidRPr="00302B1E">
        <w:t xml:space="preserve"> </w:t>
      </w:r>
      <w:r w:rsidR="007042DE">
        <w:t>waschen und desinfizieren</w:t>
      </w:r>
      <w:r w:rsidRPr="00302B1E">
        <w:t xml:space="preserve"> regelmässig die Hände</w:t>
      </w:r>
      <w:r w:rsidR="0035423D" w:rsidRPr="00302B1E">
        <w:t>.</w:t>
      </w:r>
      <w:r w:rsidR="007042DE">
        <w:t xml:space="preserve"> Dafür werden Waschgelegenheiten und Desinfektionsmittel zur Verfügung gestellt.</w:t>
      </w:r>
    </w:p>
    <w:p w14:paraId="7DB11A49" w14:textId="77777777" w:rsidR="00D13B1F" w:rsidRPr="00302B1E" w:rsidRDefault="003A5B78" w:rsidP="00341146">
      <w:pPr>
        <w:pStyle w:val="Listenabsatz"/>
        <w:numPr>
          <w:ilvl w:val="0"/>
          <w:numId w:val="14"/>
        </w:numPr>
      </w:pPr>
      <w:r w:rsidRPr="00302B1E">
        <w:t>Bedarfsgerechte regelmässige Reinigung von Oberflächen und Gegenständen nach Gebrauch, insbesondere, wenn diese von me</w:t>
      </w:r>
      <w:r w:rsidR="0035423D" w:rsidRPr="00302B1E">
        <w:t>hreren Personen berührt werden.</w:t>
      </w:r>
    </w:p>
    <w:p w14:paraId="0E4A57A3" w14:textId="065EE5B6" w:rsidR="00680CB1" w:rsidRPr="00302B1E" w:rsidRDefault="00680CB1" w:rsidP="00341146">
      <w:pPr>
        <w:pStyle w:val="Listenabsatz"/>
        <w:numPr>
          <w:ilvl w:val="0"/>
          <w:numId w:val="14"/>
        </w:numPr>
      </w:pPr>
      <w:r w:rsidRPr="00302B1E">
        <w:t>Angemessener Schutz von besonders gefährdeten Personen</w:t>
      </w:r>
      <w:r w:rsidR="00F7381E">
        <w:t>.</w:t>
      </w:r>
    </w:p>
    <w:p w14:paraId="5510B818" w14:textId="4ADC2046" w:rsidR="00680CB1" w:rsidRPr="00302B1E" w:rsidRDefault="007042DE" w:rsidP="00341146">
      <w:pPr>
        <w:pStyle w:val="Listenabsatz"/>
        <w:numPr>
          <w:ilvl w:val="0"/>
          <w:numId w:val="14"/>
        </w:numPr>
      </w:pPr>
      <w:r>
        <w:t>Erkrankte Personen und Personen, die mit Erkrankten in Kontakt standen, sind vorübergehend von Aufgaben zu befreien und von der Anwesenheit auszuschliessen.</w:t>
      </w:r>
    </w:p>
    <w:p w14:paraId="4B64BD18" w14:textId="430E92DA" w:rsidR="00D13B1F" w:rsidRPr="00302B1E" w:rsidRDefault="003A5B78" w:rsidP="00341146">
      <w:pPr>
        <w:pStyle w:val="Listenabsatz"/>
        <w:numPr>
          <w:ilvl w:val="0"/>
          <w:numId w:val="14"/>
        </w:numPr>
      </w:pPr>
      <w:r w:rsidRPr="00302B1E">
        <w:t xml:space="preserve">Information </w:t>
      </w:r>
      <w:r w:rsidR="00F7381E">
        <w:t>der vom Schutzkonzept erfassten Personen über die Massnahmen.</w:t>
      </w:r>
    </w:p>
    <w:p w14:paraId="72B72466" w14:textId="63993491" w:rsidR="00C763B6" w:rsidRDefault="00F7381E" w:rsidP="00341146">
      <w:pPr>
        <w:pStyle w:val="Listenabsatz"/>
        <w:numPr>
          <w:ilvl w:val="0"/>
          <w:numId w:val="14"/>
        </w:numPr>
      </w:pPr>
      <w:r>
        <w:t>Für geimpfte und genesene Personen sind bis auf Weiteres keine gesonderten Regelungen / Erleichterungen vorgesehen.</w:t>
      </w:r>
      <w:r w:rsidR="00656236">
        <w:t xml:space="preserve"> Es wird im gesamten Betrieb keine Unterscheidung zwischen Personen mit/ohne Zertifikat vorgenommen.</w:t>
      </w:r>
    </w:p>
    <w:p w14:paraId="1476EB80" w14:textId="269F7F73" w:rsidR="007F7C0E" w:rsidRPr="00302B1E" w:rsidRDefault="00747561" w:rsidP="00650DAA">
      <w:pPr>
        <w:pStyle w:val="Listenabsatz"/>
        <w:numPr>
          <w:ilvl w:val="0"/>
          <w:numId w:val="14"/>
        </w:numPr>
      </w:pPr>
      <w:r>
        <w:t>Von der Masken</w:t>
      </w:r>
      <w:r w:rsidR="00A7338A">
        <w:t>trag</w:t>
      </w:r>
      <w:r>
        <w:t xml:space="preserve">pflicht sind </w:t>
      </w:r>
      <w:r w:rsidRPr="00747561">
        <w:t>Personen</w:t>
      </w:r>
      <w:r>
        <w:t xml:space="preserve"> </w:t>
      </w:r>
      <w:r w:rsidR="00A7338A">
        <w:t>gemäss den</w:t>
      </w:r>
      <w:r>
        <w:t xml:space="preserve"> gesetzlichen Anforderungen </w:t>
      </w:r>
      <w:r w:rsidR="00A7338A">
        <w:t>(</w:t>
      </w:r>
      <w:r>
        <w:t>Art. 5 Abs. 1 Buchst. b der Covid-19-Verordnung besondere Lage</w:t>
      </w:r>
      <w:r w:rsidR="00A7338A">
        <w:t>)</w:t>
      </w:r>
      <w:r>
        <w:t xml:space="preserve"> </w:t>
      </w:r>
      <w:r w:rsidR="00A7338A">
        <w:t>befreit</w:t>
      </w:r>
      <w:r w:rsidRPr="00747561">
        <w:t>.</w:t>
      </w:r>
    </w:p>
    <w:p w14:paraId="76FC3F5C" w14:textId="034855A5" w:rsidR="00D13B1F" w:rsidRPr="00302B1E" w:rsidRDefault="00341146" w:rsidP="00341146">
      <w:pPr>
        <w:pStyle w:val="berschrift1"/>
      </w:pPr>
      <w:r>
        <w:lastRenderedPageBreak/>
        <w:t>3</w:t>
      </w:r>
      <w:r w:rsidR="00CB3174" w:rsidRPr="00302B1E">
        <w:t>.</w:t>
      </w:r>
      <w:r w:rsidR="00CB3174" w:rsidRPr="00302B1E">
        <w:tab/>
      </w:r>
      <w:r w:rsidR="00D76390">
        <w:t xml:space="preserve">Praktische </w:t>
      </w:r>
      <w:r>
        <w:t>Ausbildung</w:t>
      </w:r>
      <w:r w:rsidR="00747561">
        <w:t xml:space="preserve"> im Freien</w:t>
      </w:r>
    </w:p>
    <w:p w14:paraId="42034C24" w14:textId="77777777" w:rsidR="007F7C0E" w:rsidRDefault="007F7C0E" w:rsidP="00341146">
      <w:pPr>
        <w:rPr>
          <w:rFonts w:eastAsia="Calibri"/>
        </w:rPr>
      </w:pPr>
    </w:p>
    <w:p w14:paraId="13FB4FB5" w14:textId="569234E0" w:rsidR="00D76390" w:rsidRPr="00302B1E" w:rsidRDefault="00B81782" w:rsidP="00341146">
      <w:pPr>
        <w:rPr>
          <w:rFonts w:eastAsia="Calibri"/>
        </w:rPr>
      </w:pPr>
      <w:r>
        <w:rPr>
          <w:rFonts w:eastAsia="Calibri"/>
        </w:rPr>
        <w:t>Unter die</w:t>
      </w:r>
      <w:r w:rsidR="00D76390">
        <w:rPr>
          <w:rFonts w:eastAsia="Calibri"/>
        </w:rPr>
        <w:t xml:space="preserve"> praktische Ausbildung </w:t>
      </w:r>
      <w:r>
        <w:rPr>
          <w:rFonts w:eastAsia="Calibri"/>
        </w:rPr>
        <w:t xml:space="preserve">fallen Kurse, Trainings, Praxisseminare und dergleichen. </w:t>
      </w:r>
    </w:p>
    <w:tbl>
      <w:tblPr>
        <w:tblStyle w:val="EinfacheTabelle1"/>
        <w:tblW w:w="0" w:type="auto"/>
        <w:tblLook w:val="0420" w:firstRow="1" w:lastRow="0" w:firstColumn="0" w:lastColumn="0" w:noHBand="0" w:noVBand="1"/>
      </w:tblPr>
      <w:tblGrid>
        <w:gridCol w:w="9061"/>
      </w:tblGrid>
      <w:tr w:rsidR="00D13B1F" w:rsidRPr="00302B1E" w14:paraId="236E7CDC" w14:textId="77777777" w:rsidTr="0044360D">
        <w:trPr>
          <w:cnfStyle w:val="100000000000" w:firstRow="1" w:lastRow="0" w:firstColumn="0" w:lastColumn="0" w:oddVBand="0" w:evenVBand="0" w:oddHBand="0" w:evenHBand="0" w:firstRowFirstColumn="0" w:firstRowLastColumn="0" w:lastRowFirstColumn="0" w:lastRowLastColumn="0"/>
          <w:trHeight w:val="454"/>
        </w:trPr>
        <w:tc>
          <w:tcPr>
            <w:tcW w:w="9061" w:type="dxa"/>
            <w:shd w:val="clear" w:color="auto" w:fill="466399"/>
            <w:vAlign w:val="center"/>
          </w:tcPr>
          <w:p w14:paraId="11527566" w14:textId="77777777" w:rsidR="00D13B1F" w:rsidRPr="00302B1E" w:rsidRDefault="003A5B78" w:rsidP="00341146">
            <w:r w:rsidRPr="00302B1E">
              <w:t>Massnahmen</w:t>
            </w:r>
          </w:p>
        </w:tc>
      </w:tr>
      <w:tr w:rsidR="00D13B1F" w:rsidRPr="00302B1E" w14:paraId="1FBCCCAB"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tcW w:w="9061" w:type="dxa"/>
          </w:tcPr>
          <w:p w14:paraId="43333D20" w14:textId="5E0AE823" w:rsidR="00D13B1F" w:rsidRPr="00302B1E" w:rsidRDefault="00765125" w:rsidP="00341146">
            <w:r>
              <w:t>Die Geräte usw. werden nicht desinfiziert. Stattdessen hat jede Person Zugang zu Desinfektionsmittel, um sich während und nach dem Training die Hände zu desinfizieren.</w:t>
            </w:r>
          </w:p>
        </w:tc>
      </w:tr>
      <w:tr w:rsidR="00765125" w:rsidRPr="00302B1E" w14:paraId="161DD65D" w14:textId="77777777" w:rsidTr="00915741">
        <w:trPr>
          <w:trHeight w:val="567"/>
        </w:trPr>
        <w:tc>
          <w:tcPr>
            <w:tcW w:w="9061" w:type="dxa"/>
          </w:tcPr>
          <w:p w14:paraId="1F9AF10A" w14:textId="3F6FDB32" w:rsidR="00765125" w:rsidRDefault="00765125" w:rsidP="00341146">
            <w:r>
              <w:t xml:space="preserve">Auf das Austauschen von persönlichen Gegenständen (Leinen, Spielzeug usw.) wird nach Möglichkeit verzichtet. </w:t>
            </w:r>
          </w:p>
        </w:tc>
      </w:tr>
      <w:tr w:rsidR="00765125" w:rsidRPr="00302B1E" w14:paraId="7A99E862"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tcW w:w="9061" w:type="dxa"/>
          </w:tcPr>
          <w:p w14:paraId="11B57D70" w14:textId="41E0E96D" w:rsidR="00765125" w:rsidRDefault="00765125" w:rsidP="00341146">
            <w:r>
              <w:t>Der erforderliche Abstand von 1.5 Metern wird nach Möglichkeit jederzeit eingehalten, namentlich bei Begrüssung, Besprechung und Verabschiedung.</w:t>
            </w:r>
          </w:p>
        </w:tc>
      </w:tr>
      <w:tr w:rsidR="00765125" w:rsidRPr="00302B1E" w14:paraId="0903463A" w14:textId="77777777" w:rsidTr="00915741">
        <w:trPr>
          <w:trHeight w:val="567"/>
        </w:trPr>
        <w:tc>
          <w:tcPr>
            <w:tcW w:w="9061" w:type="dxa"/>
          </w:tcPr>
          <w:p w14:paraId="7D74E85D" w14:textId="6DB8AECE" w:rsidR="00765125" w:rsidRDefault="00765125" w:rsidP="00341146">
            <w:r>
              <w:t xml:space="preserve">Ansammlungen von Personen werden vermieden. </w:t>
            </w:r>
          </w:p>
        </w:tc>
      </w:tr>
      <w:tr w:rsidR="00946398" w:rsidRPr="00302B1E" w14:paraId="266DD525"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tcW w:w="9061" w:type="dxa"/>
          </w:tcPr>
          <w:p w14:paraId="0186AB7F" w14:textId="3674C93F" w:rsidR="00946398" w:rsidRDefault="00946398" w:rsidP="00341146">
            <w:r>
              <w:t>Die Übungsleiter führen eine Präsenzkontrolle.</w:t>
            </w:r>
          </w:p>
        </w:tc>
      </w:tr>
    </w:tbl>
    <w:p w14:paraId="29048002" w14:textId="71825E93" w:rsidR="00D13B1F" w:rsidRPr="00302B1E" w:rsidRDefault="00341146" w:rsidP="00341146">
      <w:pPr>
        <w:pStyle w:val="berschrift1"/>
        <w:rPr>
          <w:rFonts w:eastAsia="Calibri"/>
        </w:rPr>
      </w:pPr>
      <w:r>
        <w:t>4</w:t>
      </w:r>
      <w:r w:rsidR="007A0960" w:rsidRPr="00302B1E">
        <w:t>.</w:t>
      </w:r>
      <w:r w:rsidR="00CB3174" w:rsidRPr="00302B1E">
        <w:tab/>
      </w:r>
      <w:r w:rsidR="00D76390">
        <w:t>Theoretische Ausbildung</w:t>
      </w:r>
    </w:p>
    <w:p w14:paraId="2CAF95EF" w14:textId="77777777" w:rsidR="00D13B1F" w:rsidRPr="00302B1E" w:rsidRDefault="00D13B1F" w:rsidP="00341146">
      <w:pPr>
        <w:rPr>
          <w:rFonts w:eastAsia="Calibri"/>
        </w:rPr>
      </w:pPr>
    </w:p>
    <w:tbl>
      <w:tblPr>
        <w:tblStyle w:val="EinfacheTabelle1"/>
        <w:tblW w:w="0" w:type="auto"/>
        <w:tblLook w:val="04A0" w:firstRow="1" w:lastRow="0" w:firstColumn="1" w:lastColumn="0" w:noHBand="0" w:noVBand="1"/>
      </w:tblPr>
      <w:tblGrid>
        <w:gridCol w:w="9061"/>
      </w:tblGrid>
      <w:tr w:rsidR="00D13B1F" w:rsidRPr="00302B1E" w14:paraId="13D68DFF" w14:textId="77777777" w:rsidTr="0044360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1" w:type="dxa"/>
            <w:shd w:val="clear" w:color="auto" w:fill="466399"/>
            <w:vAlign w:val="center"/>
          </w:tcPr>
          <w:p w14:paraId="6717B70E" w14:textId="77777777" w:rsidR="00D13B1F" w:rsidRPr="00302B1E" w:rsidRDefault="003A5B78" w:rsidP="00341146">
            <w:r w:rsidRPr="00302B1E">
              <w:t>Massnahmen</w:t>
            </w:r>
          </w:p>
        </w:tc>
      </w:tr>
      <w:tr w:rsidR="00D13B1F" w:rsidRPr="006803A7" w14:paraId="19A67A1E"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792BA003" w14:textId="42E08C79" w:rsidR="00D13B1F" w:rsidRPr="006803A7" w:rsidRDefault="006803A7" w:rsidP="00341146">
            <w:pPr>
              <w:rPr>
                <w:b w:val="0"/>
                <w:bCs w:val="0"/>
              </w:rPr>
            </w:pPr>
            <w:r>
              <w:rPr>
                <w:b w:val="0"/>
                <w:bCs w:val="0"/>
              </w:rPr>
              <w:t>In Innenräumen gilt eine generelle Maskenpflicht beim Betreten und am Sitzplatz, sofern der erforderliche Abstand nicht eingehalten werden kann. Referenten usw. sind während ihres Vortrags o.ä. von der Maskenpflicht befreit.</w:t>
            </w:r>
          </w:p>
        </w:tc>
      </w:tr>
      <w:tr w:rsidR="00D13B1F" w:rsidRPr="006803A7" w14:paraId="13E9765F" w14:textId="77777777" w:rsidTr="00915741">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22A7A173" w14:textId="551541F1" w:rsidR="00B97CF6" w:rsidRPr="006803A7" w:rsidRDefault="006803A7" w:rsidP="00341146">
            <w:pPr>
              <w:rPr>
                <w:b w:val="0"/>
                <w:bCs w:val="0"/>
              </w:rPr>
            </w:pPr>
            <w:r>
              <w:rPr>
                <w:b w:val="0"/>
                <w:bCs w:val="0"/>
              </w:rPr>
              <w:t>Die Kapazität der Clubhütte ist grundsätzlich auf … Personen beschränkt (</w:t>
            </w:r>
            <w:r w:rsidR="00747561">
              <w:rPr>
                <w:b w:val="0"/>
                <w:bCs w:val="0"/>
              </w:rPr>
              <w:t>zwei Drittel</w:t>
            </w:r>
            <w:r>
              <w:rPr>
                <w:b w:val="0"/>
                <w:bCs w:val="0"/>
              </w:rPr>
              <w:t xml:space="preserve"> der gewohnten Sitzkapazität).</w:t>
            </w:r>
          </w:p>
        </w:tc>
      </w:tr>
      <w:tr w:rsidR="00B97CF6" w:rsidRPr="006803A7" w14:paraId="7DA76025"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7E6ED9D3" w14:textId="0868E86E" w:rsidR="00B97CF6" w:rsidRPr="006803A7" w:rsidRDefault="00E140BB" w:rsidP="00341146">
            <w:pPr>
              <w:rPr>
                <w:b w:val="0"/>
                <w:bCs w:val="0"/>
              </w:rPr>
            </w:pPr>
            <w:r>
              <w:rPr>
                <w:b w:val="0"/>
                <w:bCs w:val="0"/>
              </w:rPr>
              <w:t>Der Raum wird alle 15 Minuten gründlich gelüftet.</w:t>
            </w:r>
          </w:p>
        </w:tc>
      </w:tr>
      <w:tr w:rsidR="00C54B13" w:rsidRPr="00C54B13" w14:paraId="4C571671" w14:textId="77777777" w:rsidTr="00915741">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54CCB560" w14:textId="1CD4C1FD" w:rsidR="00C54B13" w:rsidRPr="00C54B13" w:rsidRDefault="00C54B13" w:rsidP="00341146">
            <w:pPr>
              <w:rPr>
                <w:b w:val="0"/>
                <w:bCs w:val="0"/>
              </w:rPr>
            </w:pPr>
            <w:r w:rsidRPr="00C54B13">
              <w:rPr>
                <w:b w:val="0"/>
                <w:bCs w:val="0"/>
              </w:rPr>
              <w:t>Der Veranstalter führt eine Präsenzkontrolle.</w:t>
            </w:r>
          </w:p>
        </w:tc>
      </w:tr>
    </w:tbl>
    <w:p w14:paraId="19206C3F" w14:textId="77777777" w:rsidR="006D2A9F" w:rsidRPr="00302B1E" w:rsidRDefault="006D2A9F" w:rsidP="00341146"/>
    <w:p w14:paraId="7B13116B" w14:textId="2922D25D" w:rsidR="00B97CF6" w:rsidRPr="00341146" w:rsidRDefault="00B81782" w:rsidP="00812783">
      <w:pPr>
        <w:pStyle w:val="berschrift1"/>
        <w:numPr>
          <w:ilvl w:val="0"/>
          <w:numId w:val="25"/>
        </w:numPr>
        <w:rPr>
          <w:rFonts w:eastAsia="Calibri"/>
        </w:rPr>
      </w:pPr>
      <w:r>
        <w:t>Sitzungen</w:t>
      </w:r>
    </w:p>
    <w:p w14:paraId="25902956" w14:textId="77777777" w:rsidR="00D13B1F" w:rsidRPr="00302B1E" w:rsidRDefault="00D13B1F" w:rsidP="00341146"/>
    <w:tbl>
      <w:tblPr>
        <w:tblStyle w:val="EinfacheTabelle1"/>
        <w:tblW w:w="0" w:type="auto"/>
        <w:tblLook w:val="04A0" w:firstRow="1" w:lastRow="0" w:firstColumn="1" w:lastColumn="0" w:noHBand="0" w:noVBand="1"/>
      </w:tblPr>
      <w:tblGrid>
        <w:gridCol w:w="9061"/>
      </w:tblGrid>
      <w:tr w:rsidR="00D13B1F" w:rsidRPr="00302B1E" w14:paraId="48689740" w14:textId="77777777" w:rsidTr="0044360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1" w:type="dxa"/>
            <w:shd w:val="clear" w:color="auto" w:fill="466399"/>
            <w:vAlign w:val="center"/>
          </w:tcPr>
          <w:p w14:paraId="268E9EA3" w14:textId="77777777" w:rsidR="00D13B1F" w:rsidRPr="00302B1E" w:rsidRDefault="003A5B78" w:rsidP="00341146">
            <w:r w:rsidRPr="00302B1E">
              <w:t>Massnahmen</w:t>
            </w:r>
          </w:p>
        </w:tc>
      </w:tr>
      <w:tr w:rsidR="00D13B1F" w:rsidRPr="00302B1E" w14:paraId="012F64B0"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6F7F4964" w14:textId="0A079E5E" w:rsidR="00D13B1F" w:rsidRPr="00E140BB" w:rsidRDefault="00E140BB" w:rsidP="00341146">
            <w:pPr>
              <w:rPr>
                <w:b w:val="0"/>
                <w:bCs w:val="0"/>
              </w:rPr>
            </w:pPr>
            <w:r w:rsidRPr="00E140BB">
              <w:rPr>
                <w:b w:val="0"/>
                <w:bCs w:val="0"/>
              </w:rPr>
              <w:t>Für Sitzungen in der Clubhütte gilt eine generelle Maskenpflicht beim Betreten und am Sitzplatz, sofern der erforderliche Abstand nicht eingehalten werden kann.</w:t>
            </w:r>
          </w:p>
        </w:tc>
      </w:tr>
      <w:tr w:rsidR="00E140BB" w:rsidRPr="006803A7" w14:paraId="1F49E0B2" w14:textId="77777777" w:rsidTr="008D7054">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05CCDD13" w14:textId="3BACB8EA" w:rsidR="00E140BB" w:rsidRPr="006803A7" w:rsidRDefault="00E140BB" w:rsidP="008D7054">
            <w:pPr>
              <w:rPr>
                <w:b w:val="0"/>
                <w:bCs w:val="0"/>
              </w:rPr>
            </w:pPr>
            <w:r>
              <w:rPr>
                <w:b w:val="0"/>
                <w:bCs w:val="0"/>
              </w:rPr>
              <w:t>Die Kapazität der Clubhütte ist grundsätzlich auf … Personen beschränkt (</w:t>
            </w:r>
            <w:r w:rsidR="00747561">
              <w:rPr>
                <w:b w:val="0"/>
                <w:bCs w:val="0"/>
              </w:rPr>
              <w:t>zwei Drittel</w:t>
            </w:r>
            <w:r>
              <w:rPr>
                <w:b w:val="0"/>
                <w:bCs w:val="0"/>
              </w:rPr>
              <w:t xml:space="preserve"> der gewohnten Sitzkapazität).</w:t>
            </w:r>
          </w:p>
        </w:tc>
      </w:tr>
      <w:tr w:rsidR="00E140BB" w:rsidRPr="006803A7" w14:paraId="646ECEF4" w14:textId="77777777" w:rsidTr="008D70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6C67C7F4" w14:textId="77777777" w:rsidR="00E140BB" w:rsidRPr="006803A7" w:rsidRDefault="00E140BB" w:rsidP="008D7054">
            <w:pPr>
              <w:rPr>
                <w:b w:val="0"/>
                <w:bCs w:val="0"/>
              </w:rPr>
            </w:pPr>
            <w:r>
              <w:rPr>
                <w:b w:val="0"/>
                <w:bCs w:val="0"/>
              </w:rPr>
              <w:t>Der Raum wird alle 15 Minuten gründlich gelüftet.</w:t>
            </w:r>
          </w:p>
        </w:tc>
      </w:tr>
      <w:tr w:rsidR="00C54B13" w:rsidRPr="00C54B13" w14:paraId="57AFC3FD" w14:textId="77777777" w:rsidTr="008D7054">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51662BEB" w14:textId="77777777" w:rsidR="00C54B13" w:rsidRPr="00C54B13" w:rsidRDefault="00C54B13" w:rsidP="008D7054">
            <w:pPr>
              <w:rPr>
                <w:b w:val="0"/>
                <w:bCs w:val="0"/>
              </w:rPr>
            </w:pPr>
            <w:r w:rsidRPr="00C54B13">
              <w:rPr>
                <w:b w:val="0"/>
                <w:bCs w:val="0"/>
              </w:rPr>
              <w:t>Der Veranstalter führt eine Präsenzkontrolle.</w:t>
            </w:r>
          </w:p>
        </w:tc>
      </w:tr>
    </w:tbl>
    <w:p w14:paraId="61C09177" w14:textId="7C83E8EC" w:rsidR="00D13B1F" w:rsidRPr="00302B1E" w:rsidRDefault="00341146" w:rsidP="00341146">
      <w:pPr>
        <w:pStyle w:val="berschrift1"/>
        <w:rPr>
          <w:rFonts w:eastAsia="Calibri"/>
        </w:rPr>
      </w:pPr>
      <w:r>
        <w:lastRenderedPageBreak/>
        <w:t>6</w:t>
      </w:r>
      <w:r w:rsidR="007A0960" w:rsidRPr="00302B1E">
        <w:t>.</w:t>
      </w:r>
      <w:r w:rsidR="00680CB1" w:rsidRPr="00302B1E">
        <w:t xml:space="preserve"> </w:t>
      </w:r>
      <w:r w:rsidR="00B81782">
        <w:t>Veranstaltungen</w:t>
      </w:r>
    </w:p>
    <w:p w14:paraId="33997253" w14:textId="14313DF0" w:rsidR="00D13B1F" w:rsidRDefault="00D13B1F" w:rsidP="00341146">
      <w:pPr>
        <w:rPr>
          <w:rFonts w:eastAsia="Calibri"/>
        </w:rPr>
      </w:pPr>
    </w:p>
    <w:p w14:paraId="4021CB92" w14:textId="462364A1" w:rsidR="00B81782" w:rsidRPr="00302B1E" w:rsidRDefault="006803A7" w:rsidP="00341146">
      <w:pPr>
        <w:rPr>
          <w:rFonts w:eastAsia="Calibri"/>
        </w:rPr>
      </w:pPr>
      <w:r>
        <w:rPr>
          <w:rFonts w:eastAsia="Calibri"/>
        </w:rPr>
        <w:t xml:space="preserve">Unter Veranstaltungen fallen </w:t>
      </w:r>
      <w:r w:rsidRPr="006803A7">
        <w:t>Versammlungen, Wettkämpfe, Publikumsveranstaltungen</w:t>
      </w:r>
      <w:r>
        <w:t xml:space="preserve"> </w:t>
      </w:r>
      <w:proofErr w:type="spellStart"/>
      <w:r>
        <w:t>u.ä.</w:t>
      </w:r>
      <w:proofErr w:type="spellEnd"/>
    </w:p>
    <w:tbl>
      <w:tblPr>
        <w:tblStyle w:val="EinfacheTabelle1"/>
        <w:tblW w:w="0" w:type="auto"/>
        <w:tblLook w:val="04A0" w:firstRow="1" w:lastRow="0" w:firstColumn="1" w:lastColumn="0" w:noHBand="0" w:noVBand="1"/>
      </w:tblPr>
      <w:tblGrid>
        <w:gridCol w:w="9061"/>
      </w:tblGrid>
      <w:tr w:rsidR="00D13B1F" w:rsidRPr="00302B1E" w14:paraId="0D55FA89" w14:textId="77777777" w:rsidTr="0044360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1" w:type="dxa"/>
            <w:shd w:val="clear" w:color="auto" w:fill="466399"/>
            <w:vAlign w:val="center"/>
          </w:tcPr>
          <w:p w14:paraId="20C3A9CE" w14:textId="77777777" w:rsidR="00D13B1F" w:rsidRPr="00302B1E" w:rsidRDefault="003A5B78" w:rsidP="00341146">
            <w:r w:rsidRPr="00302B1E">
              <w:t>Massnahmen</w:t>
            </w:r>
          </w:p>
        </w:tc>
      </w:tr>
      <w:tr w:rsidR="00A7338A" w:rsidRPr="00B81782" w14:paraId="40815584" w14:textId="77777777" w:rsidTr="00595A0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70C13E56" w14:textId="77777777" w:rsidR="00A7338A" w:rsidRPr="00B81782" w:rsidRDefault="00A7338A" w:rsidP="00595A0D">
            <w:pPr>
              <w:rPr>
                <w:b w:val="0"/>
                <w:bCs w:val="0"/>
              </w:rPr>
            </w:pPr>
            <w:r>
              <w:rPr>
                <w:b w:val="0"/>
                <w:bCs w:val="0"/>
              </w:rPr>
              <w:t>Für Versammlungen gilt eine generelle Maskenpflicht beim Betreten und am Sitzplatz. Zudem ist der erforderliche Abstand nach Möglichkeit einzuhalten. Referenten usw. sind während ihres Vortrags o.ä. von der Maskenpflicht befreit. Es gilt eine generelle Sitzpflicht.</w:t>
            </w:r>
          </w:p>
        </w:tc>
      </w:tr>
      <w:tr w:rsidR="00A7338A" w:rsidRPr="00B81782" w14:paraId="31258A99" w14:textId="77777777" w:rsidTr="001C6B90">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59CD398C" w14:textId="75E6C6C7" w:rsidR="00A7338A" w:rsidRDefault="00A7338A" w:rsidP="001C6B90">
            <w:pPr>
              <w:rPr>
                <w:b w:val="0"/>
                <w:bCs w:val="0"/>
              </w:rPr>
            </w:pPr>
            <w:r>
              <w:rPr>
                <w:b w:val="0"/>
                <w:bCs w:val="0"/>
              </w:rPr>
              <w:t xml:space="preserve">Für gesellschaftliche Anlässe gilt eine Teilnahmebeschränkung von 500 Personen (aussen) bzw. 250 Personen (innen). Es gilt </w:t>
            </w:r>
            <w:r w:rsidR="0012647D">
              <w:rPr>
                <w:b w:val="0"/>
                <w:bCs w:val="0"/>
              </w:rPr>
              <w:t xml:space="preserve">in Innenräumen </w:t>
            </w:r>
            <w:r>
              <w:rPr>
                <w:b w:val="0"/>
                <w:bCs w:val="0"/>
              </w:rPr>
              <w:t xml:space="preserve">eine generelle Maskenpflicht. Zudem ist der erforderliche Abstand nach Möglichkeit einzuhalten. Referenten usw. sind während ihres Vortrags o.ä. von der Maskenpflicht befreit. </w:t>
            </w:r>
            <w:r w:rsidRPr="006E79C9">
              <w:rPr>
                <w:b w:val="0"/>
                <w:bCs w:val="0"/>
              </w:rPr>
              <w:t>Die Konsumation von Speisen und Getränken ist nur in Restaurationsbetrieben erlaubt. Sie ist auch am Sitzplatz ausserhalb eines Restaurationsbetriebs erlaubt, sofern die Kontaktdaten erhoben werden.</w:t>
            </w:r>
          </w:p>
        </w:tc>
      </w:tr>
      <w:tr w:rsidR="00A7338A" w:rsidRPr="00B81782" w14:paraId="7E238761" w14:textId="77777777" w:rsidTr="0051466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08D212AF" w14:textId="125445EB" w:rsidR="00A7338A" w:rsidRDefault="00A7338A" w:rsidP="00514667">
            <w:pPr>
              <w:rPr>
                <w:b w:val="0"/>
                <w:bCs w:val="0"/>
              </w:rPr>
            </w:pPr>
            <w:r>
              <w:rPr>
                <w:b w:val="0"/>
                <w:bCs w:val="0"/>
              </w:rPr>
              <w:t xml:space="preserve">Die Kapazität des </w:t>
            </w:r>
            <w:r w:rsidR="0012647D">
              <w:rPr>
                <w:b w:val="0"/>
                <w:bCs w:val="0"/>
              </w:rPr>
              <w:t>Innenr</w:t>
            </w:r>
            <w:r>
              <w:rPr>
                <w:b w:val="0"/>
                <w:bCs w:val="0"/>
              </w:rPr>
              <w:t xml:space="preserve">aums ist auf zwei Drittel der gewohnten Sitzkapazität beschränkt. </w:t>
            </w:r>
          </w:p>
        </w:tc>
      </w:tr>
      <w:tr w:rsidR="00E140BB" w:rsidRPr="00B81782" w14:paraId="3C41B8E6" w14:textId="77777777" w:rsidTr="00100E05">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03E67C78" w14:textId="3CC37A01" w:rsidR="00E140BB" w:rsidRPr="00B81782" w:rsidRDefault="00E140BB" w:rsidP="00100E05">
            <w:pPr>
              <w:rPr>
                <w:b w:val="0"/>
                <w:bCs w:val="0"/>
              </w:rPr>
            </w:pPr>
            <w:r>
              <w:rPr>
                <w:b w:val="0"/>
                <w:bCs w:val="0"/>
              </w:rPr>
              <w:t xml:space="preserve">Für Publikumsveranstaltungen </w:t>
            </w:r>
            <w:r w:rsidR="00A7338A">
              <w:rPr>
                <w:b w:val="0"/>
                <w:bCs w:val="0"/>
              </w:rPr>
              <w:t xml:space="preserve">(Wettkämpfe, Vorführungen, Tag der offenen Türe, Tag des Hundes usw.) </w:t>
            </w:r>
            <w:r>
              <w:rPr>
                <w:b w:val="0"/>
                <w:bCs w:val="0"/>
              </w:rPr>
              <w:t xml:space="preserve">wird ein separates Schutzkonzept erstellt, das auf die spezifischen Erfordernisse und Schutzmassnahmen eingeht. </w:t>
            </w:r>
          </w:p>
        </w:tc>
      </w:tr>
    </w:tbl>
    <w:p w14:paraId="691DE70B" w14:textId="7DFAE648" w:rsidR="00680CB1" w:rsidRPr="00302B1E" w:rsidRDefault="00812783" w:rsidP="00341146">
      <w:pPr>
        <w:pStyle w:val="berschrift1"/>
      </w:pPr>
      <w:r>
        <w:t>7</w:t>
      </w:r>
      <w:r w:rsidR="007A0960" w:rsidRPr="00302B1E">
        <w:t>.</w:t>
      </w:r>
      <w:r w:rsidR="00680CB1" w:rsidRPr="00302B1E">
        <w:t xml:space="preserve"> </w:t>
      </w:r>
      <w:r w:rsidR="00341146">
        <w:t>Betrieb der Clubhütte</w:t>
      </w:r>
    </w:p>
    <w:p w14:paraId="3B3575B3" w14:textId="24321629" w:rsidR="00AA5B93" w:rsidRPr="00302B1E" w:rsidRDefault="00650B95" w:rsidP="00341146">
      <w:r>
        <w:t xml:space="preserve">(Anmerkung: Die Clubhütte </w:t>
      </w:r>
      <w:r w:rsidRPr="00650B95">
        <w:t>gilt als Innenraum von öffentlich zugänglichen Einrichtungen und Betrieben</w:t>
      </w:r>
      <w:r>
        <w:t xml:space="preserve">. </w:t>
      </w:r>
      <w:r w:rsidRPr="00650B95">
        <w:t xml:space="preserve">Eine Beschränkung auf Vereinsmitglieder/Kursteilnehmer ist </w:t>
      </w:r>
      <w:r>
        <w:t xml:space="preserve">dabei </w:t>
      </w:r>
      <w:r w:rsidRPr="00650B95">
        <w:t>nicht entscheidend</w:t>
      </w:r>
      <w:r>
        <w:t xml:space="preserve">. </w:t>
      </w:r>
      <w:r>
        <w:t xml:space="preserve">Für weitere zweckdienliche Massnahmen bitte das </w:t>
      </w:r>
      <w:hyperlink r:id="rId15" w:history="1">
        <w:r w:rsidRPr="00650B95">
          <w:rPr>
            <w:rStyle w:val="Hyperlink"/>
          </w:rPr>
          <w:t xml:space="preserve">Branchenschutzkonzept </w:t>
        </w:r>
        <w:proofErr w:type="spellStart"/>
        <w:r w:rsidRPr="00650B95">
          <w:rPr>
            <w:rStyle w:val="Hyperlink"/>
          </w:rPr>
          <w:t>Gastrosuisse</w:t>
        </w:r>
        <w:proofErr w:type="spellEnd"/>
      </w:hyperlink>
      <w:r>
        <w:t xml:space="preserve"> konsultieren</w:t>
      </w:r>
      <w:r>
        <w:t>.)</w:t>
      </w:r>
    </w:p>
    <w:tbl>
      <w:tblPr>
        <w:tblStyle w:val="EinfacheTabelle1"/>
        <w:tblW w:w="0" w:type="auto"/>
        <w:tblLook w:val="04A0" w:firstRow="1" w:lastRow="0" w:firstColumn="1" w:lastColumn="0" w:noHBand="0" w:noVBand="1"/>
      </w:tblPr>
      <w:tblGrid>
        <w:gridCol w:w="9061"/>
      </w:tblGrid>
      <w:tr w:rsidR="00680CB1" w:rsidRPr="00302B1E" w14:paraId="1C31670C" w14:textId="77777777" w:rsidTr="0044360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1" w:type="dxa"/>
            <w:shd w:val="clear" w:color="auto" w:fill="466399"/>
            <w:vAlign w:val="center"/>
          </w:tcPr>
          <w:p w14:paraId="0CF132AA" w14:textId="77777777" w:rsidR="00680CB1" w:rsidRPr="00302B1E" w:rsidRDefault="00680CB1" w:rsidP="00341146">
            <w:r w:rsidRPr="00302B1E">
              <w:t>Massnahmen</w:t>
            </w:r>
          </w:p>
        </w:tc>
      </w:tr>
      <w:tr w:rsidR="00680CB1" w:rsidRPr="0056004A" w14:paraId="0BC69DEB"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2E4AEF2F" w14:textId="1D61CD18" w:rsidR="00680CB1" w:rsidRPr="0056004A" w:rsidRDefault="00A7338A" w:rsidP="00341146">
            <w:pPr>
              <w:rPr>
                <w:b w:val="0"/>
                <w:bCs w:val="0"/>
              </w:rPr>
            </w:pPr>
            <w:r w:rsidRPr="00A7338A">
              <w:rPr>
                <w:b w:val="0"/>
                <w:bCs w:val="0"/>
              </w:rPr>
              <w:t xml:space="preserve">Jede Person muss in </w:t>
            </w:r>
            <w:r>
              <w:rPr>
                <w:b w:val="0"/>
                <w:bCs w:val="0"/>
              </w:rPr>
              <w:t xml:space="preserve">der Clubhütte </w:t>
            </w:r>
            <w:r w:rsidRPr="00A7338A">
              <w:rPr>
                <w:b w:val="0"/>
                <w:bCs w:val="0"/>
              </w:rPr>
              <w:t>eine Gesichtsmaske tragen.</w:t>
            </w:r>
            <w:r>
              <w:rPr>
                <w:b w:val="0"/>
                <w:bCs w:val="0"/>
              </w:rPr>
              <w:t xml:space="preserve"> </w:t>
            </w:r>
            <w:r w:rsidRPr="00A7338A">
              <w:rPr>
                <w:b w:val="0"/>
                <w:bCs w:val="0"/>
              </w:rPr>
              <w:t>Die Gäste sind von der Maskentragpflicht ausgenommen, sobald und während sie an ihrem Tisch sitzen. Im Aussenbereich muss keine Maske getragen werden.</w:t>
            </w:r>
          </w:p>
        </w:tc>
      </w:tr>
      <w:tr w:rsidR="00680CB1" w:rsidRPr="0056004A" w14:paraId="1AC72D8B" w14:textId="77777777" w:rsidTr="00915741">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5DA4EA8E" w14:textId="1B643B9B" w:rsidR="002E2934" w:rsidRPr="002E2934" w:rsidRDefault="002E2934" w:rsidP="00341146">
            <w:r w:rsidRPr="002E2934">
              <w:rPr>
                <w:b w:val="0"/>
                <w:bCs w:val="0"/>
              </w:rPr>
              <w:t>In Innen</w:t>
            </w:r>
            <w:r w:rsidR="00C10A72">
              <w:rPr>
                <w:b w:val="0"/>
                <w:bCs w:val="0"/>
              </w:rPr>
              <w:t>- und Aussen</w:t>
            </w:r>
            <w:r w:rsidRPr="002E2934">
              <w:rPr>
                <w:b w:val="0"/>
                <w:bCs w:val="0"/>
              </w:rPr>
              <w:t>bereichen</w:t>
            </w:r>
            <w:r w:rsidRPr="002E2934">
              <w:rPr>
                <w:b w:val="0"/>
                <w:bCs w:val="0"/>
              </w:rPr>
              <w:t xml:space="preserve"> </w:t>
            </w:r>
            <w:r w:rsidRPr="002E2934">
              <w:rPr>
                <w:b w:val="0"/>
                <w:bCs w:val="0"/>
              </w:rPr>
              <w:t xml:space="preserve">muss zwischen den Gästegruppen entweder der erforderliche Abstand eingehalten </w:t>
            </w:r>
            <w:r w:rsidR="00C10A72">
              <w:rPr>
                <w:b w:val="0"/>
                <w:bCs w:val="0"/>
              </w:rPr>
              <w:t xml:space="preserve">(1.5 Meter) </w:t>
            </w:r>
            <w:r w:rsidRPr="002E2934">
              <w:rPr>
                <w:b w:val="0"/>
                <w:bCs w:val="0"/>
              </w:rPr>
              <w:t>oder</w:t>
            </w:r>
            <w:r>
              <w:rPr>
                <w:b w:val="0"/>
                <w:bCs w:val="0"/>
              </w:rPr>
              <w:t xml:space="preserve"> es </w:t>
            </w:r>
            <w:r w:rsidRPr="002E2934">
              <w:rPr>
                <w:b w:val="0"/>
                <w:bCs w:val="0"/>
              </w:rPr>
              <w:t xml:space="preserve">müssen wirksame </w:t>
            </w:r>
            <w:proofErr w:type="spellStart"/>
            <w:r w:rsidRPr="002E2934">
              <w:rPr>
                <w:b w:val="0"/>
                <w:bCs w:val="0"/>
              </w:rPr>
              <w:t>Abschrankungen</w:t>
            </w:r>
            <w:proofErr w:type="spellEnd"/>
            <w:r w:rsidRPr="002E2934">
              <w:rPr>
                <w:b w:val="0"/>
                <w:bCs w:val="0"/>
              </w:rPr>
              <w:t xml:space="preserve"> angebracht werden</w:t>
            </w:r>
            <w:r>
              <w:rPr>
                <w:b w:val="0"/>
                <w:bCs w:val="0"/>
              </w:rPr>
              <w:t>.</w:t>
            </w:r>
          </w:p>
        </w:tc>
      </w:tr>
      <w:tr w:rsidR="007F7C0E" w:rsidRPr="0056004A" w14:paraId="1141DEC8" w14:textId="77777777" w:rsidTr="005C59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7A686043" w14:textId="1F2055B4" w:rsidR="007F7C0E" w:rsidRPr="002E2934" w:rsidRDefault="002E2934" w:rsidP="005C5962">
            <w:pPr>
              <w:rPr>
                <w:b w:val="0"/>
                <w:bCs w:val="0"/>
              </w:rPr>
            </w:pPr>
            <w:r>
              <w:rPr>
                <w:b w:val="0"/>
                <w:bCs w:val="0"/>
              </w:rPr>
              <w:t xml:space="preserve">Für </w:t>
            </w:r>
            <w:r w:rsidRPr="002E2934">
              <w:rPr>
                <w:b w:val="0"/>
                <w:bCs w:val="0"/>
              </w:rPr>
              <w:t xml:space="preserve">die Gäste </w:t>
            </w:r>
            <w:r w:rsidR="00C10A72">
              <w:rPr>
                <w:b w:val="0"/>
                <w:bCs w:val="0"/>
              </w:rPr>
              <w:t xml:space="preserve">im </w:t>
            </w:r>
            <w:proofErr w:type="spellStart"/>
            <w:r w:rsidR="00C10A72">
              <w:rPr>
                <w:b w:val="0"/>
                <w:bCs w:val="0"/>
              </w:rPr>
              <w:t>Innnenbereich</w:t>
            </w:r>
            <w:proofErr w:type="spellEnd"/>
            <w:r w:rsidR="00C10A72">
              <w:rPr>
                <w:b w:val="0"/>
                <w:bCs w:val="0"/>
              </w:rPr>
              <w:t xml:space="preserve"> </w:t>
            </w:r>
            <w:r>
              <w:rPr>
                <w:b w:val="0"/>
                <w:bCs w:val="0"/>
              </w:rPr>
              <w:t xml:space="preserve">gilt </w:t>
            </w:r>
            <w:r w:rsidRPr="002E2934">
              <w:rPr>
                <w:b w:val="0"/>
                <w:bCs w:val="0"/>
              </w:rPr>
              <w:t>eine Sitzpflicht</w:t>
            </w:r>
            <w:r>
              <w:rPr>
                <w:b w:val="0"/>
                <w:bCs w:val="0"/>
              </w:rPr>
              <w:t xml:space="preserve">. </w:t>
            </w:r>
            <w:r w:rsidRPr="002E2934">
              <w:rPr>
                <w:b w:val="0"/>
                <w:bCs w:val="0"/>
              </w:rPr>
              <w:t xml:space="preserve">Speisen und Getränke </w:t>
            </w:r>
            <w:r>
              <w:rPr>
                <w:b w:val="0"/>
                <w:bCs w:val="0"/>
              </w:rPr>
              <w:t xml:space="preserve">dürfen </w:t>
            </w:r>
            <w:r w:rsidRPr="002E2934">
              <w:rPr>
                <w:b w:val="0"/>
                <w:bCs w:val="0"/>
              </w:rPr>
              <w:t>nur sitzend konsumiert werden</w:t>
            </w:r>
            <w:r>
              <w:t>.</w:t>
            </w:r>
          </w:p>
        </w:tc>
      </w:tr>
      <w:tr w:rsidR="007F7C0E" w:rsidRPr="0056004A" w14:paraId="2FBCD986" w14:textId="77777777" w:rsidTr="00C860EA">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0666C5BF" w14:textId="02754CE6" w:rsidR="007F7C0E" w:rsidRDefault="00C10A72" w:rsidP="00C860EA">
            <w:pPr>
              <w:rPr>
                <w:b w:val="0"/>
                <w:bCs w:val="0"/>
              </w:rPr>
            </w:pPr>
            <w:r>
              <w:rPr>
                <w:b w:val="0"/>
                <w:bCs w:val="0"/>
              </w:rPr>
              <w:t>Im Innenbereich gilt f</w:t>
            </w:r>
            <w:r w:rsidR="002E2934" w:rsidRPr="002E2934">
              <w:rPr>
                <w:b w:val="0"/>
                <w:bCs w:val="0"/>
              </w:rPr>
              <w:t xml:space="preserve">ür </w:t>
            </w:r>
            <w:r>
              <w:rPr>
                <w:b w:val="0"/>
                <w:bCs w:val="0"/>
              </w:rPr>
              <w:t>die</w:t>
            </w:r>
            <w:r w:rsidR="002E2934">
              <w:rPr>
                <w:b w:val="0"/>
                <w:bCs w:val="0"/>
              </w:rPr>
              <w:t xml:space="preserve"> Betriebsperson</w:t>
            </w:r>
            <w:r>
              <w:rPr>
                <w:b w:val="0"/>
                <w:bCs w:val="0"/>
              </w:rPr>
              <w:t>en</w:t>
            </w:r>
            <w:r w:rsidR="002E2934" w:rsidRPr="002E2934">
              <w:rPr>
                <w:b w:val="0"/>
                <w:bCs w:val="0"/>
              </w:rPr>
              <w:t xml:space="preserve"> mit direktem Gästekontakt </w:t>
            </w:r>
            <w:r w:rsidR="002E2934">
              <w:rPr>
                <w:b w:val="0"/>
                <w:bCs w:val="0"/>
              </w:rPr>
              <w:t>e</w:t>
            </w:r>
            <w:r w:rsidR="002E2934" w:rsidRPr="002E2934">
              <w:rPr>
                <w:b w:val="0"/>
                <w:bCs w:val="0"/>
              </w:rPr>
              <w:t>ine Maskentragpflicht</w:t>
            </w:r>
            <w:r w:rsidR="002E2934">
              <w:rPr>
                <w:b w:val="0"/>
                <w:bCs w:val="0"/>
              </w:rPr>
              <w:t>.</w:t>
            </w:r>
          </w:p>
        </w:tc>
      </w:tr>
      <w:tr w:rsidR="00C10A72" w:rsidRPr="0056004A" w14:paraId="0F36C417"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148D63B5" w14:textId="41AF44F0" w:rsidR="00C10A72" w:rsidRDefault="00C10A72" w:rsidP="00341146">
            <w:pPr>
              <w:rPr>
                <w:b w:val="0"/>
                <w:bCs w:val="0"/>
              </w:rPr>
            </w:pPr>
            <w:r>
              <w:rPr>
                <w:b w:val="0"/>
                <w:bCs w:val="0"/>
              </w:rPr>
              <w:t>Das Betriebspersonen stellt</w:t>
            </w:r>
            <w:r w:rsidRPr="00C10A72">
              <w:rPr>
                <w:b w:val="0"/>
                <w:bCs w:val="0"/>
              </w:rPr>
              <w:t xml:space="preserve"> sicher, dass sich die verschiedenen Gästegruppen nicht vermischen.</w:t>
            </w:r>
            <w:r>
              <w:rPr>
                <w:b w:val="0"/>
                <w:bCs w:val="0"/>
              </w:rPr>
              <w:t xml:space="preserve"> Gegebenenfalls werden die Tische den verschiedenen Gruppen (z.B. Kursteilnehmer) zugewiesen.</w:t>
            </w:r>
          </w:p>
        </w:tc>
      </w:tr>
      <w:tr w:rsidR="007F7C0E" w:rsidRPr="0056004A" w14:paraId="772D12BD" w14:textId="77777777" w:rsidTr="00915741">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63CE29F9" w14:textId="1D5450EC" w:rsidR="007F7C0E" w:rsidRDefault="002E2934" w:rsidP="00341146">
            <w:pPr>
              <w:rPr>
                <w:b w:val="0"/>
                <w:bCs w:val="0"/>
              </w:rPr>
            </w:pPr>
            <w:r>
              <w:rPr>
                <w:b w:val="0"/>
                <w:bCs w:val="0"/>
              </w:rPr>
              <w:t>Für die Gäste wird im Eingangsbereich Desinfektionsmittel zur Verfügung gestellt</w:t>
            </w:r>
            <w:r w:rsidR="00C10A72">
              <w:rPr>
                <w:b w:val="0"/>
                <w:bCs w:val="0"/>
              </w:rPr>
              <w:t>. Es wird darauf hingewiesen, dieses beim Betreten und Verlassen zu benutzen.</w:t>
            </w:r>
          </w:p>
        </w:tc>
      </w:tr>
      <w:tr w:rsidR="007F7C0E" w:rsidRPr="0056004A" w14:paraId="62DBB284" w14:textId="77777777" w:rsidTr="009157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1734E256" w14:textId="1319906B" w:rsidR="00FC6ED3" w:rsidRDefault="00C10A72" w:rsidP="00341146">
            <w:pPr>
              <w:rPr>
                <w:b w:val="0"/>
                <w:bCs w:val="0"/>
              </w:rPr>
            </w:pPr>
            <w:r>
              <w:rPr>
                <w:b w:val="0"/>
                <w:bCs w:val="0"/>
              </w:rPr>
              <w:t>Sofern</w:t>
            </w:r>
            <w:r w:rsidRPr="00C10A72">
              <w:rPr>
                <w:b w:val="0"/>
                <w:bCs w:val="0"/>
              </w:rPr>
              <w:t xml:space="preserve"> Gäste die Bestellungen an der Theke abgeben, sind </w:t>
            </w:r>
            <w:r>
              <w:rPr>
                <w:b w:val="0"/>
                <w:bCs w:val="0"/>
              </w:rPr>
              <w:t xml:space="preserve">sie </w:t>
            </w:r>
            <w:r w:rsidRPr="00C10A72">
              <w:rPr>
                <w:b w:val="0"/>
                <w:bCs w:val="0"/>
              </w:rPr>
              <w:t>mit Plakaten auf die Abstandsregeln aufmerksam zu machen,</w:t>
            </w:r>
            <w:r>
              <w:rPr>
                <w:b w:val="0"/>
                <w:bCs w:val="0"/>
              </w:rPr>
              <w:t xml:space="preserve"> </w:t>
            </w:r>
            <w:r w:rsidRPr="00C10A72">
              <w:rPr>
                <w:b w:val="0"/>
                <w:bCs w:val="0"/>
              </w:rPr>
              <w:t>und es sind Distanzhalter (Markierungen) anzubringen.</w:t>
            </w:r>
          </w:p>
        </w:tc>
      </w:tr>
      <w:tr w:rsidR="00C10A72" w:rsidRPr="0056004A" w14:paraId="1B31B665" w14:textId="77777777" w:rsidTr="00915741">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36DB6EAD" w14:textId="559E0B59" w:rsidR="00C10A72" w:rsidRDefault="00C10A72" w:rsidP="00341146">
            <w:r>
              <w:rPr>
                <w:b w:val="0"/>
                <w:bCs w:val="0"/>
              </w:rPr>
              <w:t>Die Tische und Stühle werden regelmässig desinfiziert.</w:t>
            </w:r>
            <w:r w:rsidR="00650B95">
              <w:rPr>
                <w:b w:val="0"/>
                <w:bCs w:val="0"/>
              </w:rPr>
              <w:t xml:space="preserve"> </w:t>
            </w:r>
            <w:r w:rsidR="00650B95">
              <w:rPr>
                <w:b w:val="0"/>
                <w:bCs w:val="0"/>
              </w:rPr>
              <w:t>Der Raum wird alle 15 Minuten gründlich gelüftet.</w:t>
            </w:r>
          </w:p>
        </w:tc>
      </w:tr>
      <w:tr w:rsidR="00E140BB" w:rsidRPr="006803A7" w14:paraId="64409464" w14:textId="77777777" w:rsidTr="008D70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1" w:type="dxa"/>
          </w:tcPr>
          <w:p w14:paraId="4306503A" w14:textId="38A029FC" w:rsidR="00E140BB" w:rsidRPr="00C10A72" w:rsidRDefault="00E140BB" w:rsidP="008D7054">
            <w:r>
              <w:rPr>
                <w:b w:val="0"/>
                <w:bCs w:val="0"/>
              </w:rPr>
              <w:t>Bei der Vermietung der Clubhütte an Dritte wird auf die erforderlichen Schutzmassnahmen und Kapazitätsgrenzen hingewiesen.</w:t>
            </w:r>
          </w:p>
        </w:tc>
      </w:tr>
      <w:tr w:rsidR="004939DF" w:rsidRPr="004939DF" w14:paraId="118549C4" w14:textId="77777777" w:rsidTr="004939DF">
        <w:trPr>
          <w:trHeight w:val="567"/>
        </w:trPr>
        <w:tc>
          <w:tcPr>
            <w:cnfStyle w:val="001000000000" w:firstRow="0" w:lastRow="0" w:firstColumn="1" w:lastColumn="0" w:oddVBand="0" w:evenVBand="0" w:oddHBand="0" w:evenHBand="0" w:firstRowFirstColumn="0" w:firstRowLastColumn="0" w:lastRowFirstColumn="0" w:lastRowLastColumn="0"/>
            <w:tcW w:w="9061" w:type="dxa"/>
          </w:tcPr>
          <w:p w14:paraId="0F497E77" w14:textId="058921E9" w:rsidR="004939DF" w:rsidRPr="004939DF" w:rsidRDefault="004939DF" w:rsidP="008D7054">
            <w:pPr>
              <w:rPr>
                <w:b w:val="0"/>
                <w:bCs w:val="0"/>
              </w:rPr>
            </w:pPr>
            <w:r w:rsidRPr="004939DF">
              <w:rPr>
                <w:b w:val="0"/>
                <w:bCs w:val="0"/>
              </w:rPr>
              <w:t>Die Betriebspersonen führen eine Präsenzkontrolle.</w:t>
            </w:r>
          </w:p>
        </w:tc>
      </w:tr>
    </w:tbl>
    <w:p w14:paraId="21E36B1B" w14:textId="75A1F226" w:rsidR="00F7381E" w:rsidRPr="00302B1E" w:rsidRDefault="00F7381E" w:rsidP="00341146">
      <w:pPr>
        <w:pStyle w:val="berschrift1"/>
      </w:pPr>
      <w:r w:rsidRPr="00302B1E">
        <w:lastRenderedPageBreak/>
        <w:t xml:space="preserve">8. </w:t>
      </w:r>
      <w:r>
        <w:t>Inkraftsetzung</w:t>
      </w:r>
    </w:p>
    <w:p w14:paraId="0A472469" w14:textId="77777777" w:rsidR="00F7381E" w:rsidRDefault="00F7381E" w:rsidP="00341146"/>
    <w:p w14:paraId="143763EA" w14:textId="77777777" w:rsidR="007042DE" w:rsidRPr="007042DE" w:rsidRDefault="007042DE" w:rsidP="00341146">
      <w:pPr>
        <w:pStyle w:val="berschrift2"/>
      </w:pPr>
      <w:r w:rsidRPr="007042DE">
        <w:t>Verantwortliche Person und Stellvertretung</w:t>
      </w:r>
    </w:p>
    <w:p w14:paraId="5617C788" w14:textId="33A3D008" w:rsidR="007042DE" w:rsidRDefault="007042DE" w:rsidP="00341146"/>
    <w:p w14:paraId="2E70806C" w14:textId="4DD039A8" w:rsidR="007042DE" w:rsidRDefault="007042DE" w:rsidP="00341146">
      <w:r>
        <w:t>Für die Umsetzung und Einhaltung des vorliegenden Schutzkonzepts verantwortlich:</w:t>
      </w:r>
    </w:p>
    <w:p w14:paraId="4840C011" w14:textId="77152470" w:rsidR="007042DE" w:rsidRDefault="007042DE" w:rsidP="00341146"/>
    <w:p w14:paraId="0123DBD8" w14:textId="57B5AA62" w:rsidR="007042DE" w:rsidRDefault="007042DE" w:rsidP="00341146"/>
    <w:p w14:paraId="6F56654A" w14:textId="0EED0F7C" w:rsidR="007042DE" w:rsidRDefault="007042DE" w:rsidP="00341146">
      <w:r>
        <w:t>…………………………………………………</w:t>
      </w:r>
    </w:p>
    <w:p w14:paraId="3777AFFC" w14:textId="0DB11D92" w:rsidR="007042DE" w:rsidRDefault="007042DE" w:rsidP="00341146">
      <w:r>
        <w:t>(Kontaktinformationen)</w:t>
      </w:r>
    </w:p>
    <w:p w14:paraId="5EC8338B" w14:textId="416E3C9A" w:rsidR="007042DE" w:rsidRDefault="007042DE" w:rsidP="00341146"/>
    <w:p w14:paraId="3D17C95F" w14:textId="07F5F58B" w:rsidR="007042DE" w:rsidRDefault="007042DE" w:rsidP="00341146">
      <w:r>
        <w:t>Stellvertretung:</w:t>
      </w:r>
    </w:p>
    <w:p w14:paraId="01D982D5" w14:textId="107CD4BD" w:rsidR="007042DE" w:rsidRDefault="007042DE" w:rsidP="00341146"/>
    <w:p w14:paraId="34442DA1" w14:textId="77777777" w:rsidR="007042DE" w:rsidRDefault="007042DE" w:rsidP="00341146">
      <w:r>
        <w:t>…………………………………………………</w:t>
      </w:r>
    </w:p>
    <w:p w14:paraId="36975A26" w14:textId="77777777" w:rsidR="007042DE" w:rsidRDefault="007042DE" w:rsidP="00341146">
      <w:r>
        <w:t>(Kontaktinformationen)</w:t>
      </w:r>
    </w:p>
    <w:p w14:paraId="1FFA0259" w14:textId="676A2EEB" w:rsidR="007042DE" w:rsidRDefault="007042DE" w:rsidP="00341146"/>
    <w:p w14:paraId="6F96DE10" w14:textId="4F491747" w:rsidR="007042DE" w:rsidRDefault="007042DE" w:rsidP="00341146"/>
    <w:p w14:paraId="48FD4762" w14:textId="4F8ED8B5" w:rsidR="0056176D" w:rsidRPr="007042DE" w:rsidRDefault="0056176D" w:rsidP="00341146">
      <w:pPr>
        <w:pStyle w:val="berschrift2"/>
      </w:pPr>
      <w:r>
        <w:t>Ort/Datum der Inkraftsetzung des Schutzkonzepts</w:t>
      </w:r>
    </w:p>
    <w:p w14:paraId="34C2C8BC" w14:textId="77777777" w:rsidR="0056176D" w:rsidRDefault="0056176D" w:rsidP="00341146"/>
    <w:p w14:paraId="7D699870" w14:textId="5709F9D8" w:rsidR="0056176D" w:rsidRDefault="0056176D" w:rsidP="00341146">
      <w:r>
        <w:t>…………………………………………………</w:t>
      </w:r>
    </w:p>
    <w:p w14:paraId="420ED7BC" w14:textId="169B0408" w:rsidR="0056176D" w:rsidRDefault="0056176D" w:rsidP="00341146"/>
    <w:p w14:paraId="46286442" w14:textId="77777777" w:rsidR="0056176D" w:rsidRDefault="0056176D" w:rsidP="00341146">
      <w:r>
        <w:t>…………………………………………………</w:t>
      </w:r>
    </w:p>
    <w:p w14:paraId="2104C6BD" w14:textId="77777777" w:rsidR="0056176D" w:rsidRDefault="0056176D" w:rsidP="00341146"/>
    <w:sectPr w:rsidR="0056176D" w:rsidSect="00CB3174">
      <w:footerReference w:type="even" r:id="rId16"/>
      <w:footerReference w:type="default" r:id="rId17"/>
      <w:headerReference w:type="first" r:id="rId18"/>
      <w:pgSz w:w="11906" w:h="16838" w:code="9"/>
      <w:pgMar w:top="1418" w:right="1134" w:bottom="1701" w:left="1701"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2E683" w14:textId="77777777" w:rsidR="00FC6672" w:rsidRDefault="00FC6672" w:rsidP="00341146">
      <w:r>
        <w:separator/>
      </w:r>
    </w:p>
  </w:endnote>
  <w:endnote w:type="continuationSeparator" w:id="0">
    <w:p w14:paraId="31A2A542" w14:textId="77777777" w:rsidR="00FC6672" w:rsidRDefault="00FC6672" w:rsidP="00341146">
      <w:r>
        <w:continuationSeparator/>
      </w:r>
    </w:p>
  </w:endnote>
  <w:endnote w:type="continuationNotice" w:id="1">
    <w:p w14:paraId="76E23D8C" w14:textId="77777777" w:rsidR="00FC6672" w:rsidRDefault="00FC6672" w:rsidP="00341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59636119"/>
      <w:docPartObj>
        <w:docPartGallery w:val="Page Numbers (Bottom of Page)"/>
        <w:docPartUnique/>
      </w:docPartObj>
    </w:sdtPr>
    <w:sdtEndPr>
      <w:rPr>
        <w:rStyle w:val="Seitenzahl"/>
      </w:rPr>
    </w:sdtEndPr>
    <w:sdtContent>
      <w:p w14:paraId="7FB1220F" w14:textId="77777777" w:rsidR="00B33EBE" w:rsidRDefault="00B33EBE" w:rsidP="00341146">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84577066"/>
      <w:docPartObj>
        <w:docPartGallery w:val="Page Numbers (Bottom of Page)"/>
        <w:docPartUnique/>
      </w:docPartObj>
    </w:sdtPr>
    <w:sdtEndPr>
      <w:rPr>
        <w:rStyle w:val="Seitenzahl"/>
      </w:rPr>
    </w:sdtEndPr>
    <w:sdtContent>
      <w:p w14:paraId="49749288" w14:textId="77777777" w:rsidR="00B33EBE" w:rsidRDefault="00B33EBE" w:rsidP="00341146">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82659A1" w14:textId="77777777" w:rsidR="00D13B1F" w:rsidRDefault="00D13B1F" w:rsidP="00341146">
    <w:pPr>
      <w:pStyle w:val="Fuzeile"/>
    </w:pPr>
  </w:p>
  <w:p w14:paraId="12493063" w14:textId="77777777" w:rsidR="00D13B1F" w:rsidRDefault="00D13B1F" w:rsidP="003411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sz w:val="20"/>
      </w:rPr>
      <w:id w:val="1483657632"/>
      <w:docPartObj>
        <w:docPartGallery w:val="Page Numbers (Bottom of Page)"/>
        <w:docPartUnique/>
      </w:docPartObj>
    </w:sdtPr>
    <w:sdtEndPr>
      <w:rPr>
        <w:rStyle w:val="Seitenzahl"/>
      </w:rPr>
    </w:sdtEndPr>
    <w:sdtContent>
      <w:p w14:paraId="3D0804FC" w14:textId="77777777" w:rsidR="00B33EBE" w:rsidRPr="00B33EBE" w:rsidRDefault="00B33EBE" w:rsidP="00BA7375">
        <w:pPr>
          <w:pStyle w:val="Fuzeile"/>
          <w:jc w:val="center"/>
          <w:rPr>
            <w:rStyle w:val="Seitenzahl"/>
            <w:sz w:val="20"/>
          </w:rPr>
        </w:pPr>
        <w:r w:rsidRPr="00B33EBE">
          <w:rPr>
            <w:rStyle w:val="Seitenzahl"/>
            <w:sz w:val="20"/>
          </w:rPr>
          <w:fldChar w:fldCharType="begin"/>
        </w:r>
        <w:r w:rsidRPr="00B33EBE">
          <w:rPr>
            <w:rStyle w:val="Seitenzahl"/>
            <w:sz w:val="20"/>
          </w:rPr>
          <w:instrText xml:space="preserve"> PAGE </w:instrText>
        </w:r>
        <w:r w:rsidRPr="00B33EBE">
          <w:rPr>
            <w:rStyle w:val="Seitenzahl"/>
            <w:sz w:val="20"/>
          </w:rPr>
          <w:fldChar w:fldCharType="separate"/>
        </w:r>
        <w:r w:rsidR="008F0FD4">
          <w:rPr>
            <w:rStyle w:val="Seitenzahl"/>
            <w:noProof/>
            <w:sz w:val="20"/>
          </w:rPr>
          <w:t>5</w:t>
        </w:r>
        <w:r w:rsidRPr="00B33EBE">
          <w:rPr>
            <w:rStyle w:val="Seitenzahl"/>
            <w:sz w:val="20"/>
          </w:rPr>
          <w:fldChar w:fldCharType="end"/>
        </w:r>
      </w:p>
    </w:sdtContent>
  </w:sdt>
  <w:p w14:paraId="77B4047F" w14:textId="77777777" w:rsidR="00B33EBE" w:rsidRDefault="00B33EBE" w:rsidP="003411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DF2E7" w14:textId="77777777" w:rsidR="00FC6672" w:rsidRDefault="00FC6672" w:rsidP="00341146">
      <w:r>
        <w:separator/>
      </w:r>
    </w:p>
  </w:footnote>
  <w:footnote w:type="continuationSeparator" w:id="0">
    <w:p w14:paraId="6978A2D0" w14:textId="77777777" w:rsidR="00FC6672" w:rsidRDefault="00FC6672" w:rsidP="00341146">
      <w:r>
        <w:continuationSeparator/>
      </w:r>
    </w:p>
  </w:footnote>
  <w:footnote w:type="continuationNotice" w:id="1">
    <w:p w14:paraId="415FB61F" w14:textId="77777777" w:rsidR="00FC6672" w:rsidRDefault="00FC6672" w:rsidP="00341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90" w:type="dxa"/>
      <w:tblInd w:w="-510" w:type="dxa"/>
      <w:tblLayout w:type="fixed"/>
      <w:tblLook w:val="01E0" w:firstRow="1" w:lastRow="1" w:firstColumn="1" w:lastColumn="1" w:noHBand="0" w:noVBand="0"/>
    </w:tblPr>
    <w:tblGrid>
      <w:gridCol w:w="4832"/>
      <w:gridCol w:w="4858"/>
    </w:tblGrid>
    <w:tr w:rsidR="00C763B6" w14:paraId="5BB175D6" w14:textId="77777777" w:rsidTr="00EC2A16">
      <w:trPr>
        <w:cantSplit/>
        <w:trHeight w:hRule="exact" w:val="1985"/>
      </w:trPr>
      <w:tc>
        <w:tcPr>
          <w:tcW w:w="4832" w:type="dxa"/>
        </w:tcPr>
        <w:p w14:paraId="139A2590" w14:textId="77777777" w:rsidR="00C763B6" w:rsidRDefault="00C763B6" w:rsidP="00341146">
          <w:r>
            <w:rPr>
              <w:noProof/>
            </w:rPr>
            <w:drawing>
              <wp:anchor distT="0" distB="0" distL="114300" distR="114300" simplePos="0" relativeHeight="251660288" behindDoc="0" locked="0" layoutInCell="1" allowOverlap="1" wp14:anchorId="451F56EB" wp14:editId="5E5651E8">
                <wp:simplePos x="0" y="0"/>
                <wp:positionH relativeFrom="column">
                  <wp:posOffset>-73660</wp:posOffset>
                </wp:positionH>
                <wp:positionV relativeFrom="paragraph">
                  <wp:posOffset>-19050</wp:posOffset>
                </wp:positionV>
                <wp:extent cx="2253082" cy="581558"/>
                <wp:effectExtent l="0" t="0" r="0" b="9525"/>
                <wp:wrapNone/>
                <wp:docPr id="3" name="Logo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3082" cy="581558"/>
                        </a:xfrm>
                        <a:prstGeom prst="rect">
                          <a:avLst/>
                        </a:prstGeom>
                      </pic:spPr>
                    </pic:pic>
                  </a:graphicData>
                </a:graphic>
              </wp:anchor>
            </w:drawing>
          </w:r>
        </w:p>
      </w:tc>
      <w:tc>
        <w:tcPr>
          <w:tcW w:w="4858" w:type="dxa"/>
        </w:tcPr>
        <w:p w14:paraId="1B9FC767" w14:textId="77777777" w:rsidR="00C763B6" w:rsidRDefault="0044360D" w:rsidP="00C763B6">
          <w:pPr>
            <w:pStyle w:val="zzKopfOE"/>
            <w:rPr>
              <w:lang w:val="de-DE"/>
            </w:rPr>
          </w:pPr>
          <w:r>
            <w:rPr>
              <w:lang w:eastAsia="de-CH"/>
            </w:rPr>
            <w:drawing>
              <wp:anchor distT="0" distB="0" distL="114300" distR="114300" simplePos="0" relativeHeight="251662336" behindDoc="0" locked="0" layoutInCell="1" allowOverlap="1" wp14:anchorId="309117A2" wp14:editId="49448056">
                <wp:simplePos x="0" y="0"/>
                <wp:positionH relativeFrom="column">
                  <wp:posOffset>752587</wp:posOffset>
                </wp:positionH>
                <wp:positionV relativeFrom="paragraph">
                  <wp:posOffset>110490</wp:posOffset>
                </wp:positionV>
                <wp:extent cx="757510" cy="552409"/>
                <wp:effectExtent l="0" t="0" r="508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IT-Logo-Schweiz_farbig.png"/>
                        <pic:cNvPicPr/>
                      </pic:nvPicPr>
                      <pic:blipFill>
                        <a:blip r:embed="rId2"/>
                        <a:stretch>
                          <a:fillRect/>
                        </a:stretch>
                      </pic:blipFill>
                      <pic:spPr>
                        <a:xfrm>
                          <a:off x="0" y="0"/>
                          <a:ext cx="757510" cy="552409"/>
                        </a:xfrm>
                        <a:prstGeom prst="rect">
                          <a:avLst/>
                        </a:prstGeom>
                      </pic:spPr>
                    </pic:pic>
                  </a:graphicData>
                </a:graphic>
                <wp14:sizeRelH relativeFrom="page">
                  <wp14:pctWidth>0</wp14:pctWidth>
                </wp14:sizeRelH>
                <wp14:sizeRelV relativeFrom="page">
                  <wp14:pctHeight>0</wp14:pctHeight>
                </wp14:sizeRelV>
              </wp:anchor>
            </w:drawing>
          </w:r>
          <w:r>
            <w:rPr>
              <w:lang w:eastAsia="de-CH"/>
            </w:rPr>
            <w:drawing>
              <wp:anchor distT="0" distB="0" distL="114300" distR="114300" simplePos="0" relativeHeight="251661312" behindDoc="0" locked="0" layoutInCell="1" allowOverlap="1" wp14:anchorId="63FC3EF4" wp14:editId="5F07FD11">
                <wp:simplePos x="0" y="0"/>
                <wp:positionH relativeFrom="column">
                  <wp:posOffset>1692163</wp:posOffset>
                </wp:positionH>
                <wp:positionV relativeFrom="paragraph">
                  <wp:posOffset>110490</wp:posOffset>
                </wp:positionV>
                <wp:extent cx="1215850" cy="550642"/>
                <wp:effectExtent l="0" t="0" r="381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IT-Logo-STWE_farbig.png"/>
                        <pic:cNvPicPr/>
                      </pic:nvPicPr>
                      <pic:blipFill>
                        <a:blip r:embed="rId3"/>
                        <a:stretch>
                          <a:fillRect/>
                        </a:stretch>
                      </pic:blipFill>
                      <pic:spPr>
                        <a:xfrm>
                          <a:off x="0" y="0"/>
                          <a:ext cx="1215850" cy="550642"/>
                        </a:xfrm>
                        <a:prstGeom prst="rect">
                          <a:avLst/>
                        </a:prstGeom>
                      </pic:spPr>
                    </pic:pic>
                  </a:graphicData>
                </a:graphic>
                <wp14:sizeRelH relativeFrom="page">
                  <wp14:pctWidth>0</wp14:pctWidth>
                </wp14:sizeRelH>
                <wp14:sizeRelV relativeFrom="page">
                  <wp14:pctHeight>0</wp14:pctHeight>
                </wp14:sizeRelV>
              </wp:anchor>
            </w:drawing>
          </w:r>
        </w:p>
      </w:tc>
    </w:tr>
  </w:tbl>
  <w:p w14:paraId="42026E28" w14:textId="77777777" w:rsidR="00D13B1F" w:rsidRPr="00C763B6" w:rsidRDefault="00D13B1F" w:rsidP="003411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FEF"/>
    <w:multiLevelType w:val="hybridMultilevel"/>
    <w:tmpl w:val="12325D32"/>
    <w:lvl w:ilvl="0" w:tplc="080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D6143"/>
    <w:multiLevelType w:val="hybridMultilevel"/>
    <w:tmpl w:val="007A8E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4A7D6C"/>
    <w:multiLevelType w:val="hybridMultilevel"/>
    <w:tmpl w:val="6D5E1A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F87701B"/>
    <w:multiLevelType w:val="hybridMultilevel"/>
    <w:tmpl w:val="12325D32"/>
    <w:lvl w:ilvl="0" w:tplc="080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C508A"/>
    <w:multiLevelType w:val="hybridMultilevel"/>
    <w:tmpl w:val="190E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B3060"/>
    <w:multiLevelType w:val="hybridMultilevel"/>
    <w:tmpl w:val="03FE6F54"/>
    <w:lvl w:ilvl="0" w:tplc="B32C3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6500D"/>
    <w:multiLevelType w:val="hybridMultilevel"/>
    <w:tmpl w:val="770A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F19EF"/>
    <w:multiLevelType w:val="hybridMultilevel"/>
    <w:tmpl w:val="56EE7BEA"/>
    <w:lvl w:ilvl="0" w:tplc="EF24BBCE">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11" w15:restartNumberingAfterBreak="0">
    <w:nsid w:val="4206250D"/>
    <w:multiLevelType w:val="hybridMultilevel"/>
    <w:tmpl w:val="4860FE3E"/>
    <w:lvl w:ilvl="0" w:tplc="08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541191C"/>
    <w:multiLevelType w:val="hybridMultilevel"/>
    <w:tmpl w:val="C46870BA"/>
    <w:lvl w:ilvl="0" w:tplc="FE267FA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8C57886"/>
    <w:multiLevelType w:val="hybridMultilevel"/>
    <w:tmpl w:val="12325D32"/>
    <w:lvl w:ilvl="0" w:tplc="080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87CC3"/>
    <w:multiLevelType w:val="hybridMultilevel"/>
    <w:tmpl w:val="3AB0BC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4A20359"/>
    <w:multiLevelType w:val="hybridMultilevel"/>
    <w:tmpl w:val="70E0B574"/>
    <w:lvl w:ilvl="0" w:tplc="5478D89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E85881"/>
    <w:multiLevelType w:val="hybridMultilevel"/>
    <w:tmpl w:val="12325D32"/>
    <w:lvl w:ilvl="0" w:tplc="080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8827EC"/>
    <w:multiLevelType w:val="hybridMultilevel"/>
    <w:tmpl w:val="A4BC48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12C0FFC"/>
    <w:multiLevelType w:val="hybridMultilevel"/>
    <w:tmpl w:val="EEB2B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003D0F"/>
    <w:multiLevelType w:val="hybridMultilevel"/>
    <w:tmpl w:val="473892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681531F3"/>
    <w:multiLevelType w:val="hybridMultilevel"/>
    <w:tmpl w:val="BED69CB2"/>
    <w:lvl w:ilvl="0" w:tplc="D2906A1A">
      <w:start w:val="1"/>
      <w:numFmt w:val="bullet"/>
      <w:pStyle w:val="Listenabsatz"/>
      <w:lvlText w:val=""/>
      <w:lvlJc w:val="left"/>
      <w:pPr>
        <w:ind w:left="720" w:hanging="360"/>
      </w:pPr>
      <w:rPr>
        <w:rFonts w:ascii="Symbol" w:hAnsi="Symbol" w:hint="default"/>
        <w:lang w:val="fr-CH"/>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392017B"/>
    <w:multiLevelType w:val="hybridMultilevel"/>
    <w:tmpl w:val="DB5CE1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8D23D4"/>
    <w:multiLevelType w:val="hybridMultilevel"/>
    <w:tmpl w:val="EB76D734"/>
    <w:lvl w:ilvl="0" w:tplc="0407000F">
      <w:start w:val="5"/>
      <w:numFmt w:val="decimal"/>
      <w:lvlText w:val="%1."/>
      <w:lvlJc w:val="left"/>
      <w:pPr>
        <w:ind w:left="360" w:hanging="360"/>
      </w:pPr>
      <w:rPr>
        <w:rFonts w:eastAsia="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6"/>
  </w:num>
  <w:num w:numId="2">
    <w:abstractNumId w:val="5"/>
  </w:num>
  <w:num w:numId="3">
    <w:abstractNumId w:val="19"/>
  </w:num>
  <w:num w:numId="4">
    <w:abstractNumId w:val="7"/>
  </w:num>
  <w:num w:numId="5">
    <w:abstractNumId w:val="24"/>
  </w:num>
  <w:num w:numId="6">
    <w:abstractNumId w:val="8"/>
  </w:num>
  <w:num w:numId="7">
    <w:abstractNumId w:val="14"/>
  </w:num>
  <w:num w:numId="8">
    <w:abstractNumId w:val="22"/>
  </w:num>
  <w:num w:numId="9">
    <w:abstractNumId w:val="1"/>
  </w:num>
  <w:num w:numId="10">
    <w:abstractNumId w:val="9"/>
  </w:num>
  <w:num w:numId="11">
    <w:abstractNumId w:val="4"/>
  </w:num>
  <w:num w:numId="12">
    <w:abstractNumId w:val="23"/>
  </w:num>
  <w:num w:numId="13">
    <w:abstractNumId w:val="6"/>
  </w:num>
  <w:num w:numId="14">
    <w:abstractNumId w:val="17"/>
  </w:num>
  <w:num w:numId="15">
    <w:abstractNumId w:val="0"/>
  </w:num>
  <w:num w:numId="16">
    <w:abstractNumId w:val="3"/>
  </w:num>
  <w:num w:numId="17">
    <w:abstractNumId w:val="18"/>
  </w:num>
  <w:num w:numId="18">
    <w:abstractNumId w:val="10"/>
  </w:num>
  <w:num w:numId="19">
    <w:abstractNumId w:val="13"/>
  </w:num>
  <w:num w:numId="20">
    <w:abstractNumId w:val="21"/>
  </w:num>
  <w:num w:numId="21">
    <w:abstractNumId w:val="2"/>
  </w:num>
  <w:num w:numId="22">
    <w:abstractNumId w:val="11"/>
  </w:num>
  <w:num w:numId="23">
    <w:abstractNumId w:val="20"/>
  </w:num>
  <w:num w:numId="24">
    <w:abstractNumId w:val="12"/>
  </w:num>
  <w:num w:numId="25">
    <w:abstractNumId w:val="25"/>
  </w:num>
  <w:num w:numId="2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consecutiveHyphenLimit w:val="4"/>
  <w:hyphenationZone w:val="278"/>
  <w:doNotHyphenateCaps/>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B1F"/>
    <w:rsid w:val="00005039"/>
    <w:rsid w:val="00064362"/>
    <w:rsid w:val="00085385"/>
    <w:rsid w:val="00086470"/>
    <w:rsid w:val="000B7C63"/>
    <w:rsid w:val="000C5D13"/>
    <w:rsid w:val="000D37A9"/>
    <w:rsid w:val="000D57D6"/>
    <w:rsid w:val="000E4060"/>
    <w:rsid w:val="000E40C8"/>
    <w:rsid w:val="000F7C09"/>
    <w:rsid w:val="001135DA"/>
    <w:rsid w:val="0012647D"/>
    <w:rsid w:val="001404E8"/>
    <w:rsid w:val="0016107F"/>
    <w:rsid w:val="001636A6"/>
    <w:rsid w:val="001761D6"/>
    <w:rsid w:val="00182337"/>
    <w:rsid w:val="00191609"/>
    <w:rsid w:val="00194178"/>
    <w:rsid w:val="001A07EE"/>
    <w:rsid w:val="001E19B3"/>
    <w:rsid w:val="001F3B61"/>
    <w:rsid w:val="0020515E"/>
    <w:rsid w:val="00260D67"/>
    <w:rsid w:val="00283E76"/>
    <w:rsid w:val="00284C5B"/>
    <w:rsid w:val="002941B3"/>
    <w:rsid w:val="00294364"/>
    <w:rsid w:val="002A2158"/>
    <w:rsid w:val="002A4919"/>
    <w:rsid w:val="002B0D12"/>
    <w:rsid w:val="002C5C4E"/>
    <w:rsid w:val="002E2934"/>
    <w:rsid w:val="00302B1E"/>
    <w:rsid w:val="003173A0"/>
    <w:rsid w:val="0032601E"/>
    <w:rsid w:val="00333028"/>
    <w:rsid w:val="00341146"/>
    <w:rsid w:val="003425FE"/>
    <w:rsid w:val="0035423D"/>
    <w:rsid w:val="00361878"/>
    <w:rsid w:val="003A50B2"/>
    <w:rsid w:val="003A50E2"/>
    <w:rsid w:val="003A5B78"/>
    <w:rsid w:val="003C2266"/>
    <w:rsid w:val="003D3F76"/>
    <w:rsid w:val="003F1FAF"/>
    <w:rsid w:val="003F4673"/>
    <w:rsid w:val="00402CF6"/>
    <w:rsid w:val="00412772"/>
    <w:rsid w:val="004155FF"/>
    <w:rsid w:val="00426CD3"/>
    <w:rsid w:val="00431840"/>
    <w:rsid w:val="00440C7F"/>
    <w:rsid w:val="0044360D"/>
    <w:rsid w:val="00446805"/>
    <w:rsid w:val="00454F7E"/>
    <w:rsid w:val="00470EF2"/>
    <w:rsid w:val="00491106"/>
    <w:rsid w:val="00491797"/>
    <w:rsid w:val="004939DF"/>
    <w:rsid w:val="00497C86"/>
    <w:rsid w:val="004C5CDC"/>
    <w:rsid w:val="004C73AD"/>
    <w:rsid w:val="004C77CA"/>
    <w:rsid w:val="004D481F"/>
    <w:rsid w:val="004F3DF2"/>
    <w:rsid w:val="00517BB1"/>
    <w:rsid w:val="00537D93"/>
    <w:rsid w:val="0056004A"/>
    <w:rsid w:val="00561380"/>
    <w:rsid w:val="0056176D"/>
    <w:rsid w:val="00585414"/>
    <w:rsid w:val="00586067"/>
    <w:rsid w:val="005A5BBE"/>
    <w:rsid w:val="005A792F"/>
    <w:rsid w:val="005E11F2"/>
    <w:rsid w:val="00601F0C"/>
    <w:rsid w:val="006230FE"/>
    <w:rsid w:val="00650B95"/>
    <w:rsid w:val="00656236"/>
    <w:rsid w:val="00664BC1"/>
    <w:rsid w:val="006803A7"/>
    <w:rsid w:val="00680CB1"/>
    <w:rsid w:val="0069772E"/>
    <w:rsid w:val="006A3129"/>
    <w:rsid w:val="006C2684"/>
    <w:rsid w:val="006D2A9F"/>
    <w:rsid w:val="006D64D3"/>
    <w:rsid w:val="006D7844"/>
    <w:rsid w:val="006E79C9"/>
    <w:rsid w:val="007042DE"/>
    <w:rsid w:val="00710925"/>
    <w:rsid w:val="00725B47"/>
    <w:rsid w:val="0074152F"/>
    <w:rsid w:val="007422AF"/>
    <w:rsid w:val="00746E9E"/>
    <w:rsid w:val="00747561"/>
    <w:rsid w:val="00755888"/>
    <w:rsid w:val="00762B7A"/>
    <w:rsid w:val="00765125"/>
    <w:rsid w:val="0078711C"/>
    <w:rsid w:val="00797730"/>
    <w:rsid w:val="007A0960"/>
    <w:rsid w:val="007A69F0"/>
    <w:rsid w:val="007C1F5B"/>
    <w:rsid w:val="007E6626"/>
    <w:rsid w:val="007F7C0E"/>
    <w:rsid w:val="00800E80"/>
    <w:rsid w:val="00803739"/>
    <w:rsid w:val="00812783"/>
    <w:rsid w:val="00826E3C"/>
    <w:rsid w:val="00832B7B"/>
    <w:rsid w:val="00876C25"/>
    <w:rsid w:val="008A6ACA"/>
    <w:rsid w:val="008B0223"/>
    <w:rsid w:val="008B3C2C"/>
    <w:rsid w:val="008B4F43"/>
    <w:rsid w:val="008B5BC0"/>
    <w:rsid w:val="008E1CF3"/>
    <w:rsid w:val="008E5E9D"/>
    <w:rsid w:val="008F0FD4"/>
    <w:rsid w:val="008F115E"/>
    <w:rsid w:val="00903C42"/>
    <w:rsid w:val="00915741"/>
    <w:rsid w:val="00927C9D"/>
    <w:rsid w:val="00934AD2"/>
    <w:rsid w:val="00946398"/>
    <w:rsid w:val="009475AF"/>
    <w:rsid w:val="0096298C"/>
    <w:rsid w:val="009657E0"/>
    <w:rsid w:val="00966D50"/>
    <w:rsid w:val="00981DAE"/>
    <w:rsid w:val="009B58C2"/>
    <w:rsid w:val="009C59DD"/>
    <w:rsid w:val="009D02F4"/>
    <w:rsid w:val="009D4084"/>
    <w:rsid w:val="009D47C0"/>
    <w:rsid w:val="009D4B93"/>
    <w:rsid w:val="009E64E2"/>
    <w:rsid w:val="00A05143"/>
    <w:rsid w:val="00A061F5"/>
    <w:rsid w:val="00A2663C"/>
    <w:rsid w:val="00A37906"/>
    <w:rsid w:val="00A55CD2"/>
    <w:rsid w:val="00A7338A"/>
    <w:rsid w:val="00A766FA"/>
    <w:rsid w:val="00AA5B93"/>
    <w:rsid w:val="00AD776A"/>
    <w:rsid w:val="00AE2626"/>
    <w:rsid w:val="00B0411F"/>
    <w:rsid w:val="00B33EBE"/>
    <w:rsid w:val="00B34657"/>
    <w:rsid w:val="00B639EB"/>
    <w:rsid w:val="00B668CA"/>
    <w:rsid w:val="00B72A73"/>
    <w:rsid w:val="00B74C44"/>
    <w:rsid w:val="00B81782"/>
    <w:rsid w:val="00B9430A"/>
    <w:rsid w:val="00B977E5"/>
    <w:rsid w:val="00B97CF6"/>
    <w:rsid w:val="00BA7375"/>
    <w:rsid w:val="00C05207"/>
    <w:rsid w:val="00C10A72"/>
    <w:rsid w:val="00C1538C"/>
    <w:rsid w:val="00C25BFA"/>
    <w:rsid w:val="00C31870"/>
    <w:rsid w:val="00C54B13"/>
    <w:rsid w:val="00C67F2F"/>
    <w:rsid w:val="00C763B6"/>
    <w:rsid w:val="00C82358"/>
    <w:rsid w:val="00CB2687"/>
    <w:rsid w:val="00CB3174"/>
    <w:rsid w:val="00CB6B75"/>
    <w:rsid w:val="00CB7BA0"/>
    <w:rsid w:val="00CC25FB"/>
    <w:rsid w:val="00D1044A"/>
    <w:rsid w:val="00D13B1F"/>
    <w:rsid w:val="00D25ECB"/>
    <w:rsid w:val="00D2775D"/>
    <w:rsid w:val="00D76390"/>
    <w:rsid w:val="00DA2E9E"/>
    <w:rsid w:val="00DA6698"/>
    <w:rsid w:val="00DA7185"/>
    <w:rsid w:val="00DC4C85"/>
    <w:rsid w:val="00DE46AA"/>
    <w:rsid w:val="00E140BB"/>
    <w:rsid w:val="00E17CDD"/>
    <w:rsid w:val="00E2002D"/>
    <w:rsid w:val="00E21290"/>
    <w:rsid w:val="00E529B7"/>
    <w:rsid w:val="00E65BDB"/>
    <w:rsid w:val="00E90A92"/>
    <w:rsid w:val="00E953E0"/>
    <w:rsid w:val="00E96BAE"/>
    <w:rsid w:val="00EC45B0"/>
    <w:rsid w:val="00ED2496"/>
    <w:rsid w:val="00EF239B"/>
    <w:rsid w:val="00EF6F0A"/>
    <w:rsid w:val="00F12C9D"/>
    <w:rsid w:val="00F22102"/>
    <w:rsid w:val="00F42EAE"/>
    <w:rsid w:val="00F43277"/>
    <w:rsid w:val="00F45299"/>
    <w:rsid w:val="00F7381E"/>
    <w:rsid w:val="00F75946"/>
    <w:rsid w:val="00FC6672"/>
    <w:rsid w:val="00FC6ED3"/>
    <w:rsid w:val="00FD7BD1"/>
    <w:rsid w:val="00FE2C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3BCA5B"/>
  <w15:docId w15:val="{40859427-019A-43AF-A87F-B6E1E176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1146"/>
    <w:pPr>
      <w:tabs>
        <w:tab w:val="left" w:pos="426"/>
      </w:tabs>
      <w:spacing w:after="120"/>
      <w:jc w:val="both"/>
      <w:textAlignment w:val="center"/>
    </w:pPr>
    <w:rPr>
      <w:rFonts w:ascii="Arial" w:hAnsi="Arial"/>
    </w:rPr>
  </w:style>
  <w:style w:type="paragraph" w:styleId="berschrift1">
    <w:name w:val="heading 1"/>
    <w:basedOn w:val="Standard"/>
    <w:next w:val="Standard"/>
    <w:link w:val="berschrift1Zchn"/>
    <w:qFormat/>
    <w:rsid w:val="00341146"/>
    <w:pPr>
      <w:keepNext/>
      <w:pBdr>
        <w:bottom w:val="single" w:sz="4" w:space="1" w:color="466399"/>
      </w:pBdr>
      <w:suppressAutoHyphens/>
      <w:spacing w:before="320"/>
      <w:jc w:val="left"/>
      <w:outlineLvl w:val="0"/>
    </w:pPr>
    <w:rPr>
      <w:bCs/>
      <w:caps/>
      <w:color w:val="466399"/>
      <w:sz w:val="28"/>
    </w:rPr>
  </w:style>
  <w:style w:type="paragraph" w:styleId="berschrift2">
    <w:name w:val="heading 2"/>
    <w:basedOn w:val="berschrift1"/>
    <w:next w:val="Standard"/>
    <w:link w:val="berschrift2Zchn"/>
    <w:qFormat/>
    <w:rsid w:val="00341146"/>
    <w:pPr>
      <w:outlineLvl w:val="1"/>
    </w:pPr>
    <w:rPr>
      <w:bCs w:val="0"/>
      <w:caps w:val="0"/>
      <w:sz w:val="22"/>
    </w:rPr>
  </w:style>
  <w:style w:type="paragraph" w:styleId="berschrift3">
    <w:name w:val="heading 3"/>
    <w:basedOn w:val="berschrift2"/>
    <w:next w:val="Standard"/>
    <w:qFormat/>
    <w:pPr>
      <w:numPr>
        <w:ilvl w:val="2"/>
      </w:numPr>
      <w:pBdr>
        <w:bottom w:val="none" w:sz="0" w:space="0" w:color="auto"/>
      </w:pBdr>
      <w:outlineLvl w:val="2"/>
    </w:pPr>
    <w:rPr>
      <w:rFonts w:cs="Arial"/>
      <w:bCs/>
      <w:szCs w:val="26"/>
    </w:rPr>
  </w:style>
  <w:style w:type="paragraph" w:styleId="berschrift4">
    <w:name w:val="heading 4"/>
    <w:aliases w:val="fett"/>
    <w:basedOn w:val="berschrift3"/>
    <w:next w:val="Standard"/>
    <w:qFormat/>
    <w:pPr>
      <w:numPr>
        <w:ilvl w:val="0"/>
      </w:numPr>
      <w:tabs>
        <w:tab w:val="left" w:pos="1429"/>
      </w:tabs>
      <w:outlineLvl w:val="3"/>
    </w:pPr>
    <w:rPr>
      <w:bCs w:val="0"/>
      <w:szCs w:val="28"/>
    </w:rPr>
  </w:style>
  <w:style w:type="paragraph" w:styleId="berschrift5">
    <w:name w:val="heading 5"/>
    <w:aliases w:val="kursiv"/>
    <w:basedOn w:val="berschrift4"/>
    <w:next w:val="Standard"/>
    <w:qFormat/>
    <w:pPr>
      <w:outlineLvl w:val="4"/>
    </w:pPr>
    <w:rPr>
      <w:b/>
      <w:bCs/>
      <w:i/>
      <w:iCs/>
      <w:szCs w:val="26"/>
    </w:rPr>
  </w:style>
  <w:style w:type="paragraph" w:styleId="berschrift6">
    <w:name w:val="heading 6"/>
    <w:basedOn w:val="berschrift5"/>
    <w:next w:val="Standard"/>
    <w:qFormat/>
    <w:pPr>
      <w:outlineLvl w:val="5"/>
    </w:pPr>
    <w:rPr>
      <w:bCs w:val="0"/>
      <w:i w:val="0"/>
      <w:szCs w:val="22"/>
    </w:rPr>
  </w:style>
  <w:style w:type="paragraph" w:styleId="berschrift7">
    <w:name w:val="heading 7"/>
    <w:basedOn w:val="berschrift6"/>
    <w:next w:val="Standard"/>
    <w:qFormat/>
    <w:pPr>
      <w:tabs>
        <w:tab w:val="clear" w:pos="1429"/>
        <w:tab w:val="left" w:pos="1979"/>
      </w:tabs>
      <w:outlineLvl w:val="6"/>
    </w:pPr>
  </w:style>
  <w:style w:type="paragraph" w:styleId="berschrift8">
    <w:name w:val="heading 8"/>
    <w:basedOn w:val="berschrift7"/>
    <w:next w:val="Standard"/>
    <w:qFormat/>
    <w:pPr>
      <w:outlineLvl w:val="7"/>
    </w:pPr>
    <w:rPr>
      <w:iCs w:val="0"/>
    </w:rPr>
  </w:style>
  <w:style w:type="paragraph" w:styleId="berschrift9">
    <w:name w:val="heading 9"/>
    <w:basedOn w:val="berschrift8"/>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pPr>
      <w:spacing w:before="60"/>
    </w:pPr>
    <w:rPr>
      <w:sz w:val="18"/>
    </w:rPr>
  </w:style>
  <w:style w:type="paragraph" w:customStyle="1" w:styleId="zzAdresse">
    <w:name w:val="zz Adresse"/>
    <w:pPr>
      <w:spacing w:line="260" w:lineRule="exact"/>
    </w:pPr>
    <w:rPr>
      <w:rFonts w:ascii="Arial" w:hAnsi="Arial"/>
      <w:noProof/>
      <w:szCs w:val="24"/>
      <w:lang w:eastAsia="en-US"/>
    </w:rPr>
  </w:style>
  <w:style w:type="character" w:styleId="Funotenzeichen">
    <w:name w:val="footnote reference"/>
    <w:basedOn w:val="Absatz-Standardschriftart"/>
    <w:uiPriority w:val="99"/>
    <w:semiHidden/>
    <w:rPr>
      <w:rFonts w:ascii="Arial" w:hAnsi="Arial"/>
      <w:sz w:val="18"/>
      <w:vertAlign w:val="superscript"/>
    </w:rPr>
  </w:style>
  <w:style w:type="paragraph" w:customStyle="1" w:styleId="ListeStrichI">
    <w:name w:val="Liste Strich I"/>
    <w:basedOn w:val="Standard"/>
    <w:rPr>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5"/>
      </w:numPr>
    </w:pPr>
  </w:style>
  <w:style w:type="paragraph" w:customStyle="1" w:styleId="ListePunktII">
    <w:name w:val="Liste Punkt II"/>
    <w:basedOn w:val="ListeStrichII"/>
    <w:pPr>
      <w:numPr>
        <w:numId w:val="4"/>
      </w:numPr>
    </w:pPr>
  </w:style>
  <w:style w:type="paragraph" w:customStyle="1" w:styleId="Tabellentext">
    <w:name w:val="Tabellentext"/>
    <w:basedOn w:val="Standard"/>
    <w:pPr>
      <w:spacing w:before="60" w:after="20"/>
      <w:ind w:left="57" w:right="57"/>
    </w:pPr>
  </w:style>
  <w:style w:type="paragraph" w:customStyle="1" w:styleId="Tabellentitel">
    <w:name w:val="Tabellentitel"/>
    <w:basedOn w:val="Standard"/>
    <w:pPr>
      <w:spacing w:before="60" w:after="20"/>
      <w:ind w:left="57" w:right="57"/>
    </w:pPr>
    <w:rPr>
      <w:b/>
    </w:rPr>
  </w:style>
  <w:style w:type="paragraph" w:customStyle="1" w:styleId="TitelI">
    <w:name w:val="Titel I"/>
    <w:basedOn w:val="berschrift1"/>
    <w:next w:val="Standard"/>
    <w:pPr>
      <w:outlineLvl w:val="9"/>
    </w:pPr>
    <w:rPr>
      <w:lang w:eastAsia="de-DE"/>
    </w:rPr>
  </w:style>
  <w:style w:type="paragraph" w:customStyle="1" w:styleId="TitelII">
    <w:name w:val="Titel II"/>
    <w:basedOn w:val="berschrift2"/>
    <w:next w:val="Standard"/>
    <w:pPr>
      <w:outlineLvl w:val="9"/>
    </w:pPr>
    <w:rPr>
      <w:sz w:val="24"/>
      <w:lang w:eastAsia="de-DE"/>
    </w:rPr>
  </w:style>
  <w:style w:type="paragraph" w:styleId="Verzeichnis1">
    <w:name w:val="toc 1"/>
    <w:basedOn w:val="Standard"/>
    <w:next w:val="Standard"/>
    <w:semiHidden/>
    <w:pPr>
      <w:tabs>
        <w:tab w:val="right" w:leader="dot" w:pos="9072"/>
      </w:tabs>
      <w:suppressAutoHyphens/>
      <w:spacing w:before="180"/>
      <w:ind w:left="624" w:hanging="624"/>
    </w:pPr>
    <w:rPr>
      <w:b/>
      <w:noProof/>
    </w:rPr>
  </w:style>
  <w:style w:type="paragraph" w:styleId="Verzeichnis2">
    <w:name w:val="toc 2"/>
    <w:basedOn w:val="Verzeichnis1"/>
    <w:next w:val="Standard"/>
    <w:semiHidden/>
    <w:pPr>
      <w:spacing w:before="60" w:after="60"/>
    </w:pPr>
    <w:rPr>
      <w:b w:val="0"/>
    </w:rPr>
  </w:style>
  <w:style w:type="paragraph" w:styleId="Verzeichnis3">
    <w:name w:val="toc 3"/>
    <w:basedOn w:val="Verzeichnis2"/>
    <w:next w:val="Standard"/>
    <w:semiHidden/>
    <w:pPr>
      <w:ind w:left="907" w:hanging="907"/>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Standard"/>
    <w:rPr>
      <w:b/>
      <w:sz w:val="22"/>
    </w:rPr>
  </w:style>
  <w:style w:type="paragraph" w:customStyle="1" w:styleId="zzZusatzformatII">
    <w:name w:val="zz Zusatzformat II"/>
    <w:basedOn w:val="Standard"/>
    <w:next w:val="zzZusatzformatI"/>
    <w:pPr>
      <w:spacing w:before="360"/>
    </w:pPr>
    <w:rPr>
      <w:b/>
      <w:sz w:val="28"/>
    </w:rPr>
  </w:style>
  <w:style w:type="paragraph" w:customStyle="1" w:styleId="zzPost">
    <w:name w:val="zz Post"/>
    <w:next w:val="Standard"/>
    <w:pPr>
      <w:spacing w:after="140" w:line="200" w:lineRule="exact"/>
    </w:pPr>
    <w:rPr>
      <w:rFonts w:ascii="Arial" w:hAnsi="Arial"/>
      <w:sz w:val="14"/>
      <w:u w:val="single"/>
    </w:rPr>
  </w:style>
  <w:style w:type="paragraph" w:customStyle="1" w:styleId="zzRef">
    <w:name w:val="zz Ref"/>
    <w:next w:val="Standard"/>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Standard"/>
    <w:pPr>
      <w:suppressAutoHyphens/>
      <w:spacing w:after="100" w:line="200" w:lineRule="exact"/>
      <w:contextualSpacing/>
    </w:pPr>
    <w:rPr>
      <w:rFonts w:ascii="Arial" w:hAnsi="Arial"/>
      <w:noProof/>
      <w:sz w:val="15"/>
    </w:rPr>
  </w:style>
  <w:style w:type="paragraph" w:customStyle="1" w:styleId="zzKopfFett">
    <w:name w:val="zz KopfFett"/>
    <w:next w:val="Standard"/>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Standar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Hyperlink">
    <w:name w:val="Hyperlink"/>
    <w:basedOn w:val="Absatz-Standardschriftart"/>
    <w:uiPriority w:val="99"/>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Beschriftung">
    <w:name w:val="caption"/>
    <w:basedOn w:val="Standard"/>
    <w:next w:val="Standard"/>
    <w:qFormat/>
    <w:pPr>
      <w:spacing w:before="180"/>
    </w:pPr>
    <w:rPr>
      <w:bCs/>
    </w:rPr>
  </w:style>
  <w:style w:type="paragraph" w:styleId="Abbildungsverzeichnis">
    <w:name w:val="table of figures"/>
    <w:basedOn w:val="Standard"/>
    <w:next w:val="Standard"/>
    <w:semiHidden/>
    <w:pPr>
      <w:tabs>
        <w:tab w:val="right" w:leader="dot" w:pos="9072"/>
      </w:tabs>
      <w:spacing w:before="60" w:after="60"/>
    </w:pPr>
  </w:style>
  <w:style w:type="paragraph" w:customStyle="1" w:styleId="zzForm">
    <w:name w:val="zz Form"/>
    <w:basedOn w:val="Standard"/>
    <w:rPr>
      <w:sz w:val="15"/>
    </w:rPr>
  </w:style>
  <w:style w:type="paragraph" w:styleId="Titel">
    <w:name w:val="Title"/>
    <w:basedOn w:val="Standard"/>
    <w:next w:val="Standard"/>
    <w:link w:val="TitelZchn"/>
    <w:uiPriority w:val="10"/>
    <w:qFormat/>
    <w:rsid w:val="00981DAE"/>
    <w:pPr>
      <w:spacing w:after="360"/>
      <w:jc w:val="left"/>
      <w:outlineLvl w:val="0"/>
    </w:pPr>
    <w:rPr>
      <w:rFonts w:cs="Arial"/>
      <w:bCs/>
      <w:caps/>
      <w:color w:val="1F497D" w:themeColor="text2"/>
      <w:kern w:val="28"/>
      <w:sz w:val="42"/>
      <w:szCs w:val="32"/>
    </w:rPr>
  </w:style>
  <w:style w:type="paragraph" w:customStyle="1" w:styleId="Platzhalter">
    <w:name w:val="Platzhalter"/>
    <w:basedOn w:val="Standard"/>
    <w:next w:val="Standard"/>
    <w:rPr>
      <w:sz w:val="2"/>
      <w:szCs w:val="2"/>
    </w:r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Untertitel">
    <w:name w:val="Subtitle"/>
    <w:basedOn w:val="Standard"/>
    <w:link w:val="UntertitelZchn"/>
    <w:uiPriority w:val="11"/>
    <w:qFormat/>
    <w:pPr>
      <w:spacing w:after="60"/>
      <w:outlineLvl w:val="1"/>
    </w:pPr>
    <w:rPr>
      <w:rFonts w:cs="Arial"/>
      <w:sz w:val="24"/>
    </w:rPr>
  </w:style>
  <w:style w:type="character" w:styleId="Hervorhebung">
    <w:name w:val="Emphasis"/>
    <w:basedOn w:val="Absatz-Standardschriftart"/>
    <w:qFormat/>
    <w:rPr>
      <w:i/>
      <w:iCs/>
    </w:rPr>
  </w:style>
  <w:style w:type="paragraph" w:styleId="Listenabsatz">
    <w:name w:val="List Paragraph"/>
    <w:basedOn w:val="Standard"/>
    <w:uiPriority w:val="34"/>
    <w:qFormat/>
    <w:rsid w:val="00294364"/>
    <w:pPr>
      <w:numPr>
        <w:numId w:val="8"/>
      </w:numPr>
      <w:spacing w:after="60"/>
      <w:ind w:left="714" w:hanging="357"/>
      <w:jc w:val="left"/>
    </w:pPr>
  </w:style>
  <w:style w:type="paragraph" w:styleId="Kopfzeile">
    <w:name w:val="header"/>
    <w:basedOn w:val="Standard"/>
    <w:link w:val="KopfzeileZchn"/>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sz w:val="22"/>
      <w:szCs w:val="24"/>
      <w:lang w:eastAsia="en-US"/>
    </w:rPr>
  </w:style>
  <w:style w:type="paragraph" w:styleId="Fuzeile">
    <w:name w:val="footer"/>
    <w:basedOn w:val="Standard"/>
    <w:link w:val="FuzeileZchn"/>
    <w:uiPriority w:val="99"/>
    <w:unhideWhenUsed/>
    <w:pPr>
      <w:tabs>
        <w:tab w:val="center" w:pos="4536"/>
        <w:tab w:val="right" w:pos="9072"/>
      </w:tabs>
      <w:spacing w:after="0" w:line="160" w:lineRule="auto"/>
    </w:pPr>
    <w:rPr>
      <w:sz w:val="14"/>
    </w:rPr>
  </w:style>
  <w:style w:type="character" w:customStyle="1" w:styleId="FuzeileZchn">
    <w:name w:val="Fußzeile Zchn"/>
    <w:basedOn w:val="Absatz-Standardschriftart"/>
    <w:link w:val="Fuzeile"/>
    <w:uiPriority w:val="99"/>
    <w:rPr>
      <w:rFonts w:ascii="Arial" w:hAnsi="Arial"/>
      <w:sz w:val="14"/>
      <w:szCs w:val="24"/>
      <w:lang w:eastAsia="en-US"/>
    </w:rPr>
  </w:style>
  <w:style w:type="table" w:styleId="Tabellenraster">
    <w:name w:val="Table Grid"/>
    <w:basedOn w:val="NormaleTabelle"/>
    <w:uiPriority w:val="39"/>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pPr>
      <w:spacing w:line="200" w:lineRule="atLeast"/>
    </w:pPr>
    <w:rPr>
      <w:b/>
      <w:szCs w:val="22"/>
      <w:lang w:eastAsia="en-US"/>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character" w:customStyle="1" w:styleId="FunotentextZchn">
    <w:name w:val="Fußnotentext Zchn"/>
    <w:basedOn w:val="Absatz-Standardschriftart"/>
    <w:link w:val="Funotentext"/>
    <w:uiPriority w:val="99"/>
    <w:semiHidden/>
    <w:rPr>
      <w:rFonts w:ascii="Arial" w:hAnsi="Arial"/>
      <w:sz w:val="18"/>
      <w:lang w:eastAsia="en-U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after="0"/>
      <w:jc w:val="left"/>
    </w:pPr>
    <w:rPr>
      <w:rFonts w:eastAsiaTheme="minorHAnsi" w:cs="Arial"/>
    </w:rPr>
  </w:style>
  <w:style w:type="character" w:customStyle="1" w:styleId="KommentartextZchn">
    <w:name w:val="Kommentartext Zchn"/>
    <w:basedOn w:val="Absatz-Standardschriftart"/>
    <w:link w:val="Kommentartext"/>
    <w:uiPriority w:val="99"/>
    <w:semiHidden/>
    <w:rPr>
      <w:rFonts w:ascii="Arial" w:eastAsiaTheme="minorHAnsi" w:hAnsi="Arial" w:cs="Arial"/>
      <w:lang w:eastAsia="en-US"/>
    </w:rPr>
  </w:style>
  <w:style w:type="paragraph" w:customStyle="1" w:styleId="Aufzhlung3CDB">
    <w:name w:val="Aufzählung 3_CDB"/>
    <w:basedOn w:val="Standard"/>
    <w:uiPriority w:val="1"/>
    <w:pPr>
      <w:numPr>
        <w:numId w:val="6"/>
      </w:numPr>
      <w:jc w:val="left"/>
    </w:pPr>
    <w:rPr>
      <w:noProof/>
      <w:szCs w:val="22"/>
      <w:lang w:eastAsia="de-DE"/>
    </w:rPr>
  </w:style>
  <w:style w:type="character" w:customStyle="1" w:styleId="TitelZchn">
    <w:name w:val="Titel Zchn"/>
    <w:basedOn w:val="Absatz-Standardschriftart"/>
    <w:link w:val="Titel"/>
    <w:uiPriority w:val="10"/>
    <w:rsid w:val="00981DAE"/>
    <w:rPr>
      <w:rFonts w:ascii="Arial" w:hAnsi="Arial" w:cs="Arial"/>
      <w:bCs/>
      <w:caps/>
      <w:color w:val="1F497D" w:themeColor="text2"/>
      <w:kern w:val="28"/>
      <w:sz w:val="42"/>
      <w:szCs w:val="32"/>
    </w:rPr>
  </w:style>
  <w:style w:type="character" w:customStyle="1" w:styleId="UntertitelZchn">
    <w:name w:val="Untertitel Zchn"/>
    <w:basedOn w:val="Absatz-Standardschriftart"/>
    <w:link w:val="Untertitel"/>
    <w:uiPriority w:val="11"/>
    <w:rPr>
      <w:rFonts w:ascii="Arial" w:hAnsi="Arial" w:cs="Arial"/>
      <w:sz w:val="24"/>
      <w:szCs w:val="24"/>
      <w:lang w:eastAsia="en-US"/>
    </w:rPr>
  </w:style>
  <w:style w:type="paragraph" w:styleId="Kommentarthema">
    <w:name w:val="annotation subject"/>
    <w:basedOn w:val="Kommentartext"/>
    <w:next w:val="Kommentartext"/>
    <w:link w:val="KommentarthemaZchn"/>
    <w:uiPriority w:val="99"/>
    <w:semiHidden/>
    <w:unhideWhenUsed/>
    <w:pPr>
      <w:spacing w:after="120"/>
      <w:jc w:val="both"/>
    </w:pPr>
    <w:rPr>
      <w:rFonts w:eastAsia="Times New Roman" w:cs="Times New Roman"/>
      <w:b/>
      <w:bCs/>
    </w:rPr>
  </w:style>
  <w:style w:type="character" w:customStyle="1" w:styleId="KommentarthemaZchn">
    <w:name w:val="Kommentarthema Zchn"/>
    <w:basedOn w:val="KommentartextZchn"/>
    <w:link w:val="Kommentarthema"/>
    <w:uiPriority w:val="99"/>
    <w:semiHidden/>
    <w:rPr>
      <w:rFonts w:ascii="Arial" w:eastAsiaTheme="minorHAnsi" w:hAnsi="Arial" w:cs="Arial"/>
      <w:b/>
      <w:bCs/>
      <w:lang w:eastAsia="en-US"/>
    </w:rPr>
  </w:style>
  <w:style w:type="character" w:customStyle="1" w:styleId="berschrift1Zchn">
    <w:name w:val="Überschrift 1 Zchn"/>
    <w:basedOn w:val="Absatz-Standardschriftart"/>
    <w:link w:val="berschrift1"/>
    <w:rsid w:val="00341146"/>
    <w:rPr>
      <w:rFonts w:ascii="Arial" w:hAnsi="Arial"/>
      <w:bCs/>
      <w:caps/>
      <w:color w:val="466399"/>
      <w:sz w:val="28"/>
      <w:szCs w:val="24"/>
      <w:lang w:eastAsia="en-US"/>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color w:val="FFFFFF" w:themeColor="background1"/>
      </w:rPr>
      <w:tblPr/>
      <w:tcPr>
        <w:shd w:val="clear" w:color="auto" w:fill="FF0000"/>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inleitung">
    <w:name w:val="Einleitung"/>
    <w:basedOn w:val="Standard"/>
    <w:link w:val="EinleitungZchn"/>
    <w:qFormat/>
    <w:rsid w:val="009D4B93"/>
    <w:pPr>
      <w:pBdr>
        <w:top w:val="single" w:sz="24" w:space="1" w:color="F2F2F2" w:themeColor="background1" w:themeShade="F2"/>
        <w:left w:val="single" w:sz="24" w:space="4" w:color="F2F2F2" w:themeColor="background1" w:themeShade="F2"/>
        <w:bottom w:val="single" w:sz="48" w:space="1" w:color="F2F2F2" w:themeColor="background1" w:themeShade="F2"/>
        <w:right w:val="single" w:sz="24" w:space="4" w:color="F2F2F2" w:themeColor="background1" w:themeShade="F2"/>
      </w:pBdr>
      <w:shd w:val="clear" w:color="auto" w:fill="F2F2F2" w:themeFill="background1" w:themeFillShade="F2"/>
    </w:pPr>
    <w:rPr>
      <w:rFonts w:cs="Arial"/>
    </w:rPr>
  </w:style>
  <w:style w:type="character" w:customStyle="1" w:styleId="EinleitungZchn">
    <w:name w:val="Einleitung Zchn"/>
    <w:basedOn w:val="Absatz-Standardschriftart"/>
    <w:link w:val="Einleitung"/>
    <w:rsid w:val="009D4B93"/>
    <w:rPr>
      <w:rFonts w:ascii="Arial" w:hAnsi="Arial" w:cs="Arial"/>
      <w:shd w:val="clear" w:color="auto" w:fill="F2F2F2" w:themeFill="background1" w:themeFillShade="F2"/>
      <w:lang w:eastAsia="en-US"/>
    </w:rPr>
  </w:style>
  <w:style w:type="paragraph" w:customStyle="1" w:styleId="EinleitungTitel">
    <w:name w:val="Einleitung Titel"/>
    <w:basedOn w:val="Einleitung"/>
    <w:link w:val="EinleitungTitelZchn"/>
    <w:qFormat/>
    <w:rsid w:val="009D4B93"/>
    <w:pPr>
      <w:spacing w:after="0" w:line="200" w:lineRule="atLeast"/>
    </w:pPr>
    <w:rPr>
      <w:b/>
      <w:caps/>
    </w:rPr>
  </w:style>
  <w:style w:type="character" w:customStyle="1" w:styleId="EinleitungTitelZchn">
    <w:name w:val="Einleitung Titel Zchn"/>
    <w:basedOn w:val="EinleitungZchn"/>
    <w:link w:val="EinleitungTitel"/>
    <w:rsid w:val="009D4B93"/>
    <w:rPr>
      <w:rFonts w:ascii="Arial" w:hAnsi="Arial" w:cs="Arial"/>
      <w:b/>
      <w:caps/>
      <w:shd w:val="clear" w:color="auto" w:fill="F2F2F2" w:themeFill="background1" w:themeFillShade="F2"/>
      <w:lang w:eastAsia="en-US"/>
    </w:rPr>
  </w:style>
  <w:style w:type="character" w:customStyle="1" w:styleId="berschrift2Zchn">
    <w:name w:val="Überschrift 2 Zchn"/>
    <w:basedOn w:val="Absatz-Standardschriftart"/>
    <w:link w:val="berschrift2"/>
    <w:rsid w:val="00341146"/>
    <w:rPr>
      <w:rFonts w:ascii="Arial" w:hAnsi="Arial"/>
      <w:color w:val="466399"/>
      <w:sz w:val="22"/>
      <w:szCs w:val="24"/>
    </w:rPr>
  </w:style>
  <w:style w:type="paragraph" w:styleId="berarbeitung">
    <w:name w:val="Revision"/>
    <w:hidden/>
    <w:uiPriority w:val="99"/>
    <w:semiHidden/>
    <w:rsid w:val="00CB2687"/>
    <w:rPr>
      <w:rFonts w:ascii="Arial" w:hAnsi="Arial"/>
      <w:szCs w:val="24"/>
      <w:lang w:eastAsia="en-US"/>
    </w:rPr>
  </w:style>
  <w:style w:type="character" w:styleId="BesuchterLink">
    <w:name w:val="FollowedHyperlink"/>
    <w:basedOn w:val="Absatz-Standardschriftart"/>
    <w:uiPriority w:val="99"/>
    <w:semiHidden/>
    <w:unhideWhenUsed/>
    <w:rsid w:val="00517BB1"/>
    <w:rPr>
      <w:color w:val="800080" w:themeColor="followedHyperlink"/>
      <w:u w:val="single"/>
    </w:rPr>
  </w:style>
  <w:style w:type="character" w:styleId="Seitenzahl">
    <w:name w:val="page number"/>
    <w:basedOn w:val="Absatz-Standardschriftart"/>
    <w:uiPriority w:val="99"/>
    <w:semiHidden/>
    <w:unhideWhenUsed/>
    <w:rsid w:val="00B33EBE"/>
  </w:style>
  <w:style w:type="character" w:styleId="NichtaufgelsteErwhnung">
    <w:name w:val="Unresolved Mention"/>
    <w:basedOn w:val="Absatz-Standardschriftart"/>
    <w:uiPriority w:val="99"/>
    <w:semiHidden/>
    <w:unhideWhenUsed/>
    <w:rsid w:val="00560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72528">
      <w:bodyDiv w:val="1"/>
      <w:marLeft w:val="0"/>
      <w:marRight w:val="0"/>
      <w:marTop w:val="0"/>
      <w:marBottom w:val="0"/>
      <w:divBdr>
        <w:top w:val="none" w:sz="0" w:space="0" w:color="auto"/>
        <w:left w:val="none" w:sz="0" w:space="0" w:color="auto"/>
        <w:bottom w:val="none" w:sz="0" w:space="0" w:color="auto"/>
        <w:right w:val="none" w:sz="0" w:space="0" w:color="auto"/>
      </w:divBdr>
    </w:div>
    <w:div w:id="210969926">
      <w:bodyDiv w:val="1"/>
      <w:marLeft w:val="0"/>
      <w:marRight w:val="0"/>
      <w:marTop w:val="0"/>
      <w:marBottom w:val="0"/>
      <w:divBdr>
        <w:top w:val="none" w:sz="0" w:space="0" w:color="auto"/>
        <w:left w:val="none" w:sz="0" w:space="0" w:color="auto"/>
        <w:bottom w:val="none" w:sz="0" w:space="0" w:color="auto"/>
        <w:right w:val="none" w:sz="0" w:space="0" w:color="auto"/>
      </w:divBdr>
    </w:div>
    <w:div w:id="307709003">
      <w:bodyDiv w:val="1"/>
      <w:marLeft w:val="0"/>
      <w:marRight w:val="0"/>
      <w:marTop w:val="0"/>
      <w:marBottom w:val="0"/>
      <w:divBdr>
        <w:top w:val="none" w:sz="0" w:space="0" w:color="auto"/>
        <w:left w:val="none" w:sz="0" w:space="0" w:color="auto"/>
        <w:bottom w:val="none" w:sz="0" w:space="0" w:color="auto"/>
        <w:right w:val="none" w:sz="0" w:space="0" w:color="auto"/>
      </w:divBdr>
    </w:div>
    <w:div w:id="408891063">
      <w:bodyDiv w:val="1"/>
      <w:marLeft w:val="0"/>
      <w:marRight w:val="0"/>
      <w:marTop w:val="0"/>
      <w:marBottom w:val="0"/>
      <w:divBdr>
        <w:top w:val="none" w:sz="0" w:space="0" w:color="auto"/>
        <w:left w:val="none" w:sz="0" w:space="0" w:color="auto"/>
        <w:bottom w:val="none" w:sz="0" w:space="0" w:color="auto"/>
        <w:right w:val="none" w:sz="0" w:space="0" w:color="auto"/>
      </w:divBdr>
    </w:div>
    <w:div w:id="477958722">
      <w:bodyDiv w:val="1"/>
      <w:marLeft w:val="0"/>
      <w:marRight w:val="0"/>
      <w:marTop w:val="0"/>
      <w:marBottom w:val="0"/>
      <w:divBdr>
        <w:top w:val="none" w:sz="0" w:space="0" w:color="auto"/>
        <w:left w:val="none" w:sz="0" w:space="0" w:color="auto"/>
        <w:bottom w:val="none" w:sz="0" w:space="0" w:color="auto"/>
        <w:right w:val="none" w:sz="0" w:space="0" w:color="auto"/>
      </w:divBdr>
    </w:div>
    <w:div w:id="564024602">
      <w:bodyDiv w:val="1"/>
      <w:marLeft w:val="0"/>
      <w:marRight w:val="0"/>
      <w:marTop w:val="0"/>
      <w:marBottom w:val="0"/>
      <w:divBdr>
        <w:top w:val="none" w:sz="0" w:space="0" w:color="auto"/>
        <w:left w:val="none" w:sz="0" w:space="0" w:color="auto"/>
        <w:bottom w:val="none" w:sz="0" w:space="0" w:color="auto"/>
        <w:right w:val="none" w:sz="0" w:space="0" w:color="auto"/>
      </w:divBdr>
    </w:div>
    <w:div w:id="702443528">
      <w:bodyDiv w:val="1"/>
      <w:marLeft w:val="0"/>
      <w:marRight w:val="0"/>
      <w:marTop w:val="0"/>
      <w:marBottom w:val="0"/>
      <w:divBdr>
        <w:top w:val="none" w:sz="0" w:space="0" w:color="auto"/>
        <w:left w:val="none" w:sz="0" w:space="0" w:color="auto"/>
        <w:bottom w:val="none" w:sz="0" w:space="0" w:color="auto"/>
        <w:right w:val="none" w:sz="0" w:space="0" w:color="auto"/>
      </w:divBdr>
    </w:div>
    <w:div w:id="706106275">
      <w:bodyDiv w:val="1"/>
      <w:marLeft w:val="0"/>
      <w:marRight w:val="0"/>
      <w:marTop w:val="0"/>
      <w:marBottom w:val="0"/>
      <w:divBdr>
        <w:top w:val="none" w:sz="0" w:space="0" w:color="auto"/>
        <w:left w:val="none" w:sz="0" w:space="0" w:color="auto"/>
        <w:bottom w:val="none" w:sz="0" w:space="0" w:color="auto"/>
        <w:right w:val="none" w:sz="0" w:space="0" w:color="auto"/>
      </w:divBdr>
    </w:div>
    <w:div w:id="708409422">
      <w:bodyDiv w:val="1"/>
      <w:marLeft w:val="0"/>
      <w:marRight w:val="0"/>
      <w:marTop w:val="0"/>
      <w:marBottom w:val="0"/>
      <w:divBdr>
        <w:top w:val="none" w:sz="0" w:space="0" w:color="auto"/>
        <w:left w:val="none" w:sz="0" w:space="0" w:color="auto"/>
        <w:bottom w:val="none" w:sz="0" w:space="0" w:color="auto"/>
        <w:right w:val="none" w:sz="0" w:space="0" w:color="auto"/>
      </w:divBdr>
    </w:div>
    <w:div w:id="1058285131">
      <w:bodyDiv w:val="1"/>
      <w:marLeft w:val="0"/>
      <w:marRight w:val="0"/>
      <w:marTop w:val="0"/>
      <w:marBottom w:val="0"/>
      <w:divBdr>
        <w:top w:val="none" w:sz="0" w:space="0" w:color="auto"/>
        <w:left w:val="none" w:sz="0" w:space="0" w:color="auto"/>
        <w:bottom w:val="none" w:sz="0" w:space="0" w:color="auto"/>
        <w:right w:val="none" w:sz="0" w:space="0" w:color="auto"/>
      </w:divBdr>
    </w:div>
    <w:div w:id="1084650746">
      <w:bodyDiv w:val="1"/>
      <w:marLeft w:val="0"/>
      <w:marRight w:val="0"/>
      <w:marTop w:val="0"/>
      <w:marBottom w:val="0"/>
      <w:divBdr>
        <w:top w:val="none" w:sz="0" w:space="0" w:color="auto"/>
        <w:left w:val="none" w:sz="0" w:space="0" w:color="auto"/>
        <w:bottom w:val="none" w:sz="0" w:space="0" w:color="auto"/>
        <w:right w:val="none" w:sz="0" w:space="0" w:color="auto"/>
      </w:divBdr>
    </w:div>
    <w:div w:id="1142695289">
      <w:bodyDiv w:val="1"/>
      <w:marLeft w:val="0"/>
      <w:marRight w:val="0"/>
      <w:marTop w:val="0"/>
      <w:marBottom w:val="0"/>
      <w:divBdr>
        <w:top w:val="none" w:sz="0" w:space="0" w:color="auto"/>
        <w:left w:val="none" w:sz="0" w:space="0" w:color="auto"/>
        <w:bottom w:val="none" w:sz="0" w:space="0" w:color="auto"/>
        <w:right w:val="none" w:sz="0" w:space="0" w:color="auto"/>
      </w:divBdr>
    </w:div>
    <w:div w:id="1416324296">
      <w:bodyDiv w:val="1"/>
      <w:marLeft w:val="0"/>
      <w:marRight w:val="0"/>
      <w:marTop w:val="0"/>
      <w:marBottom w:val="0"/>
      <w:divBdr>
        <w:top w:val="none" w:sz="0" w:space="0" w:color="auto"/>
        <w:left w:val="none" w:sz="0" w:space="0" w:color="auto"/>
        <w:bottom w:val="none" w:sz="0" w:space="0" w:color="auto"/>
        <w:right w:val="none" w:sz="0" w:space="0" w:color="auto"/>
      </w:divBdr>
    </w:div>
    <w:div w:id="1627194253">
      <w:bodyDiv w:val="1"/>
      <w:marLeft w:val="0"/>
      <w:marRight w:val="0"/>
      <w:marTop w:val="0"/>
      <w:marBottom w:val="0"/>
      <w:divBdr>
        <w:top w:val="none" w:sz="0" w:space="0" w:color="auto"/>
        <w:left w:val="none" w:sz="0" w:space="0" w:color="auto"/>
        <w:bottom w:val="none" w:sz="0" w:space="0" w:color="auto"/>
        <w:right w:val="none" w:sz="0" w:space="0" w:color="auto"/>
      </w:divBdr>
    </w:div>
    <w:div w:id="1664506671">
      <w:bodyDiv w:val="1"/>
      <w:marLeft w:val="0"/>
      <w:marRight w:val="0"/>
      <w:marTop w:val="0"/>
      <w:marBottom w:val="0"/>
      <w:divBdr>
        <w:top w:val="none" w:sz="0" w:space="0" w:color="auto"/>
        <w:left w:val="none" w:sz="0" w:space="0" w:color="auto"/>
        <w:bottom w:val="none" w:sz="0" w:space="0" w:color="auto"/>
        <w:right w:val="none" w:sz="0" w:space="0" w:color="auto"/>
      </w:divBdr>
    </w:div>
    <w:div w:id="1861506368">
      <w:bodyDiv w:val="1"/>
      <w:marLeft w:val="0"/>
      <w:marRight w:val="0"/>
      <w:marTop w:val="0"/>
      <w:marBottom w:val="0"/>
      <w:divBdr>
        <w:top w:val="none" w:sz="0" w:space="0" w:color="auto"/>
        <w:left w:val="none" w:sz="0" w:space="0" w:color="auto"/>
        <w:bottom w:val="none" w:sz="0" w:space="0" w:color="auto"/>
        <w:right w:val="none" w:sz="0" w:space="0" w:color="auto"/>
      </w:divBdr>
    </w:div>
    <w:div w:id="199112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lex.admin.ch/eli/cc/2021/379/d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astrosuisse.ch/fileadmin/oeffentliche-dateien/branchenwissen-hotellerie-restauration-gastrosuisse/downloads/schutzkonzept-gastgewerbe-covid-19-210625.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g.admin.ch/dam/bag/de/dokumente/mt/k-und-i/aktuelle-ausbrueche-pandemien/2019-nCoV/erlauterungen_besonderelage_mai.pdf.download.pdf/76a_MASTER_Erl%C3%A4uterungen%20COVID-19-Verordnung%20besondere%20Lage_Version_31.5.2021_D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AC204BACCC8B479E39F104318D87DC" ma:contentTypeVersion="" ma:contentTypeDescription="Create a new document." ma:contentTypeScope="" ma:versionID="09c68e81ede2f525d121c289ab28e07a">
  <xsd:schema xmlns:xsd="http://www.w3.org/2001/XMLSchema" xmlns:xs="http://www.w3.org/2001/XMLSchema" xmlns:p="http://schemas.microsoft.com/office/2006/metadata/properties" xmlns:ns2="3b08e8bd-01c9-48d0-94c5-00ffe26fe615" xmlns:ns3="09870e43-32a6-47a9-94b6-bde9278eb167" targetNamespace="http://schemas.microsoft.com/office/2006/metadata/properties" ma:root="true" ma:fieldsID="fd0f4af5c6335ec90bcf4d36919b89c7" ns2:_="" ns3:_="">
    <xsd:import namespace="3b08e8bd-01c9-48d0-94c5-00ffe26fe615"/>
    <xsd:import namespace="09870e43-32a6-47a9-94b6-bde9278eb1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8e8bd-01c9-48d0-94c5-00ffe26fe6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70e43-32a6-47a9-94b6-bde9278eb1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ref="">
    <f:field ref="objname" par="" edit="true" text="Merkblatt für private Kinderbetreuungsinstitutionen"/>
    <f:field ref="objsubject" par="" edit="true" text=""/>
    <f:field ref="objcreatedby" par="" text="Rubin, Barbara, SECO"/>
    <f:field ref="objcreatedat" par="" text="31.03.2020 14:15:03"/>
    <f:field ref="objchangedby" par="" text="Rubin, Barbara, SECO"/>
    <f:field ref="objmodifiedat" par="" text="31.03.2020 14:15:04"/>
    <f:field ref="doc_FSCFOLIO_1_1001_FieldDocumentNumber" par="" text=""/>
    <f:field ref="doc_FSCFOLIO_1_1001_FieldSubject" par="" edit="true" text=""/>
    <f:field ref="FSCFOLIO_1_1001_FieldCurrentUser" par="" text="SECO  Barbara Rubin"/>
    <f:field ref="CCAPRECONFIG_15_1001_Objektname" par="" edit="true" text="Merkblatt für private Kinderbetreuungsinstitutionen"/>
    <f:field ref="CHPRECONFIG_1_1001_Objektname" par="" edit="true" text="Merkblatt für private Kinderbetreuungsinstitutionen"/>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255A4F8-750C-A948-A98A-603A6ECABF59}">
  <ds:schemaRefs>
    <ds:schemaRef ds:uri="http://schemas.openxmlformats.org/officeDocument/2006/bibliography"/>
  </ds:schemaRefs>
</ds:datastoreItem>
</file>

<file path=customXml/itemProps2.xml><?xml version="1.0" encoding="utf-8"?>
<ds:datastoreItem xmlns:ds="http://schemas.openxmlformats.org/officeDocument/2006/customXml" ds:itemID="{B848E086-AF5A-4B0F-8D37-345FD1F0A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8e8bd-01c9-48d0-94c5-00ffe26fe615"/>
    <ds:schemaRef ds:uri="09870e43-32a6-47a9-94b6-bde9278eb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A4263-B6D5-458A-8C4A-B627B599B7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B47AE0-AEB4-4F82-8FBE-860A9918998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8897</Characters>
  <Application>Microsoft Office Word</Application>
  <DocSecurity>0</DocSecurity>
  <Lines>109</Lines>
  <Paragraphs>123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MUSTER-SCHUTZKONZEPT FÜR BETRIEBE UNTER COVID-19: ALLGEMEINE ERLÄUTERUNGEN</vt:lpstr>
      <vt:lpstr>MERKBLATT FÜR PRIVATE KINDERBETREUUNGSINSTITUTIONEN - Gesundheitsschutz in privaten Institutionen der familienergänzenden Kinderbetreuung bei COVID-19</vt:lpstr>
    </vt:vector>
  </TitlesOfParts>
  <Manager/>
  <Company>SECO</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MUSTER-SCHUTZKONZEPT FÜR BETRIEBE UNTER COVID-19: ALLGEMEINE ERLÄUTERUNGEN</dc:title>
  <dc:subject/>
  <dc:creator>svc-fabawbfconv14</dc:creator>
  <cp:keywords/>
  <dc:description/>
  <cp:lastModifiedBy>SVIT Schweiz</cp:lastModifiedBy>
  <cp:revision>5</cp:revision>
  <cp:lastPrinted>2021-06-04T08:10:00Z</cp:lastPrinted>
  <dcterms:created xsi:type="dcterms:W3CDTF">2021-06-27T09:37:00Z</dcterms:created>
  <dcterms:modified xsi:type="dcterms:W3CDTF">2021-06-27T10:29:00Z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COO.2101.104.4.3915782</vt:lpwstr>
  </property>
  <property fmtid="{D5CDD505-2E9C-101B-9397-08002B2CF9AE}" pid="11" name="FSC#COOELAK@1.1001:Subject">
    <vt:lpwstr/>
  </property>
  <property fmtid="{D5CDD505-2E9C-101B-9397-08002B2CF9AE}" pid="12" name="FSC#COOELAK@1.1001:FileReference">
    <vt:lpwstr>633.1-00001</vt:lpwstr>
  </property>
  <property fmtid="{D5CDD505-2E9C-101B-9397-08002B2CF9AE}" pid="13" name="FSC#COOELAK@1.1001:FileRefYear">
    <vt:lpwstr>2018</vt:lpwstr>
  </property>
  <property fmtid="{D5CDD505-2E9C-101B-9397-08002B2CF9AE}" pid="14" name="FSC#COOELAK@1.1001:FileRefOrdinal">
    <vt:lpwstr>1</vt:lpwstr>
  </property>
  <property fmtid="{D5CDD505-2E9C-101B-9397-08002B2CF9AE}" pid="15" name="FSC#COOELAK@1.1001:FileRefOU">
    <vt:lpwstr>ISCeco-Administration</vt:lpwstr>
  </property>
  <property fmtid="{D5CDD505-2E9C-101B-9397-08002B2CF9AE}" pid="16" name="FSC#COOELAK@1.1001:Organization">
    <vt:lpwstr/>
  </property>
  <property fmtid="{D5CDD505-2E9C-101B-9397-08002B2CF9AE}" pid="17" name="FSC#COOELAK@1.1001:Owner">
    <vt:lpwstr>Rubin Barbara, SECO </vt:lpwstr>
  </property>
  <property fmtid="{D5CDD505-2E9C-101B-9397-08002B2CF9AE}" pid="18" name="FSC#COOELAK@1.1001:OwnerExtension">
    <vt:lpwstr>+41 58 466 34 93</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Querschnittsaufgaben und Projekte (SECO-ABQP)</vt:lpwstr>
  </property>
  <property fmtid="{D5CDD505-2E9C-101B-9397-08002B2CF9AE}" pid="25" name="FSC#COOELAK@1.1001:CreatedAt">
    <vt:lpwstr>31.03.2020</vt:lpwstr>
  </property>
  <property fmtid="{D5CDD505-2E9C-101B-9397-08002B2CF9AE}" pid="26" name="FSC#COOELAK@1.1001:OU">
    <vt:lpwstr>Querschnittsaufgaben und Projekte (SECO-ABQP)</vt:lpwstr>
  </property>
  <property fmtid="{D5CDD505-2E9C-101B-9397-08002B2CF9AE}" pid="27" name="FSC#COOELAK@1.1001:Priority">
    <vt:lpwstr> ()</vt:lpwstr>
  </property>
  <property fmtid="{D5CDD505-2E9C-101B-9397-08002B2CF9AE}" pid="28" name="FSC#COOELAK@1.1001:ObjBarCode">
    <vt:lpwstr>*COO.2101.104.4.3915782*</vt:lpwstr>
  </property>
  <property fmtid="{D5CDD505-2E9C-101B-9397-08002B2CF9AE}" pid="29" name="FSC#COOELAK@1.1001:RefBarCode">
    <vt:lpwstr>*COO.2101.104.7.3915781*</vt:lpwstr>
  </property>
  <property fmtid="{D5CDD505-2E9C-101B-9397-08002B2CF9AE}" pid="30" name="FSC#COOELAK@1.1001:FileRefBarCode">
    <vt:lpwstr>*633.1-00001*</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633.1</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
  </property>
  <property fmtid="{D5CDD505-2E9C-101B-9397-08002B2CF9AE}" pid="50" name="FSC#EVDCFG@15.1400:Dossierref">
    <vt:lpwstr>633.1-00001</vt:lpwstr>
  </property>
  <property fmtid="{D5CDD505-2E9C-101B-9397-08002B2CF9AE}" pid="51" name="FSC#EVDCFG@15.1400:FileRespEmail">
    <vt:lpwstr>barbara.rubin@seco.admin.ch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Barbara Rubin</vt:lpwstr>
  </property>
  <property fmtid="{D5CDD505-2E9C-101B-9397-08002B2CF9AE}" pid="55" name="FSC#EVDCFG@15.1400:FileRespOrg">
    <vt:lpwstr>Querschnittsaufgaben und Projekte</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rua</vt:lpwstr>
  </property>
  <property fmtid="{D5CDD505-2E9C-101B-9397-08002B2CF9AE}" pid="60" name="FSC#EVDCFG@15.1400:FileRespStreet">
    <vt:lpwstr>Holzikofenweg 36</vt:lpwstr>
  </property>
  <property fmtid="{D5CDD505-2E9C-101B-9397-08002B2CF9AE}" pid="61" name="FSC#EVDCFG@15.1400:FileRespTel">
    <vt:lpwstr>+41 58 466 34 93</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Merkblatt für private Kinderbetreuungsinstitutionen</vt:lpwstr>
  </property>
  <property fmtid="{D5CDD505-2E9C-101B-9397-08002B2CF9AE}" pid="76" name="FSC#EVDCFG@15.1400:UserFunction">
    <vt:lpwstr>Sachbearbeiter/in - SECO-ABQP</vt:lpwstr>
  </property>
  <property fmtid="{D5CDD505-2E9C-101B-9397-08002B2CF9AE}" pid="77" name="FSC#EVDCFG@15.1400:SalutationEnglish">
    <vt:lpwstr>Working Conditions_x000d_
Interdisciplinary Activities &amp; Projects</vt:lpwstr>
  </property>
  <property fmtid="{D5CDD505-2E9C-101B-9397-08002B2CF9AE}" pid="78" name="FSC#EVDCFG@15.1400:SalutationFrench">
    <vt:lpwstr>Conditions de travail_x000d_
Activités intersectorielles et projets</vt:lpwstr>
  </property>
  <property fmtid="{D5CDD505-2E9C-101B-9397-08002B2CF9AE}" pid="79" name="FSC#EVDCFG@15.1400:SalutationGerman">
    <vt:lpwstr>Arbeitsbedingungen_x000d_
Querschnittsaufgaben und Projekte</vt:lpwstr>
  </property>
  <property fmtid="{D5CDD505-2E9C-101B-9397-08002B2CF9AE}" pid="80" name="FSC#EVDCFG@15.1400:SalutationItalian">
    <vt:lpwstr>Condizioni di lavoro_x000d_
Attività intersettoriali e progetti</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
  </property>
  <property fmtid="{D5CDD505-2E9C-101B-9397-08002B2CF9AE}" pid="84" name="FSC#EVDCFG@15.1400:SalutationItalianUser">
    <vt:lpwstr/>
  </property>
  <property fmtid="{D5CDD505-2E9C-101B-9397-08002B2CF9AE}" pid="85" name="Status">
    <vt:lpwstr/>
  </property>
  <property fmtid="{D5CDD505-2E9C-101B-9397-08002B2CF9AE}" pid="86" name="FSC#EVDCFG@15.1400:FileRespOrgShortname">
    <vt:lpwstr>SECO-ABQP</vt:lpwstr>
  </property>
  <property fmtid="{D5CDD505-2E9C-101B-9397-08002B2CF9AE}" pid="87" name="FSC#COOELAK@1.1001:CurrentUserRolePos">
    <vt:lpwstr>Sachbearbeiter/in</vt:lpwstr>
  </property>
  <property fmtid="{D5CDD505-2E9C-101B-9397-08002B2CF9AE}" pid="88" name="FSC#COOELAK@1.1001:CurrentUserEmail">
    <vt:lpwstr>barbara.rubin@seco.admin.ch</vt:lpwstr>
  </property>
  <property fmtid="{D5CDD505-2E9C-101B-9397-08002B2CF9AE}" pid="89" name="FSC#EVDCFG@15.1400:UserInCharge">
    <vt:lpwstr/>
  </property>
  <property fmtid="{D5CDD505-2E9C-101B-9397-08002B2CF9AE}" pid="90" name="FSC#EVDCFG@15.1400:ActualVersionNumber">
    <vt:lpwstr>1</vt:lpwstr>
  </property>
  <property fmtid="{D5CDD505-2E9C-101B-9397-08002B2CF9AE}" pid="91" name="FSC#EVDCFG@15.1400:ActualVersionCreatedAt">
    <vt:lpwstr>2020-03-31T14:15:03</vt:lpwstr>
  </property>
  <property fmtid="{D5CDD505-2E9C-101B-9397-08002B2CF9AE}" pid="92" name="FSC#EVDCFG@15.1400:ResponsibleBureau_DE">
    <vt:lpwstr>Staatssekretariat für Wirtschaft SECO</vt:lpwstr>
  </property>
  <property fmtid="{D5CDD505-2E9C-101B-9397-08002B2CF9AE}" pid="93" name="FSC#EVDCFG@15.1400:ResponsibleBureau_EN">
    <vt:lpwstr>State Secretariat for Economic Affairs SECO</vt:lpwstr>
  </property>
  <property fmtid="{D5CDD505-2E9C-101B-9397-08002B2CF9AE}" pid="94" name="FSC#EVDCFG@15.1400:ResponsibleBureau_FR">
    <vt:lpwstr>Secrétariat d'Etat à l'économie SECO</vt:lpwstr>
  </property>
  <property fmtid="{D5CDD505-2E9C-101B-9397-08002B2CF9AE}" pid="95" name="FSC#EVDCFG@15.1400:ResponsibleBureau_IT">
    <vt:lpwstr>Segreteria di Stato dell’economia SECO</vt:lpwstr>
  </property>
  <property fmtid="{D5CDD505-2E9C-101B-9397-08002B2CF9AE}" pid="96" name="FSC#EVDCFG@15.1400:UserInChargeUserTitle">
    <vt:lpwstr/>
  </property>
  <property fmtid="{D5CDD505-2E9C-101B-9397-08002B2CF9AE}" pid="97" name="FSC#EVDCFG@15.1400:UserInChargeUserName">
    <vt:lpwstr>Rubin</vt:lpwstr>
  </property>
  <property fmtid="{D5CDD505-2E9C-101B-9397-08002B2CF9AE}" pid="98" name="FSC#EVDCFG@15.1400:UserInChargeUserFirstname">
    <vt:lpwstr/>
  </property>
  <property fmtid="{D5CDD505-2E9C-101B-9397-08002B2CF9AE}" pid="99" name="FSC#EVDCFG@15.1400:UserInChargeUserEnvSalutationDE">
    <vt:lpwstr>Sachbearbeiterin_x000d_
Collaboratrice spécialisée</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SECO </vt:lpwstr>
  </property>
  <property fmtid="{D5CDD505-2E9C-101B-9397-08002B2CF9AE}" pid="104" name="FSC#EVDCFG@15.1400:Address">
    <vt:lpwstr/>
  </property>
  <property fmtid="{D5CDD505-2E9C-101B-9397-08002B2CF9AE}" pid="105" name="CDB@BUND:Classification">
    <vt:lpwstr> </vt:lpwstr>
  </property>
  <property fmtid="{D5CDD505-2E9C-101B-9397-08002B2CF9AE}" pid="106" name="FSC#EVDCFG@15.1400:ResponsibleEditorFirstname">
    <vt:lpwstr>Barbara</vt:lpwstr>
  </property>
  <property fmtid="{D5CDD505-2E9C-101B-9397-08002B2CF9AE}" pid="107" name="FSC#EVDCFG@15.1400:ResponsibleEditorSurname">
    <vt:lpwstr>Rubin</vt:lpwstr>
  </property>
  <property fmtid="{D5CDD505-2E9C-101B-9397-08002B2CF9AE}" pid="108" name="FSC#EVDCFG@15.1400:GroupTitle">
    <vt:lpwstr>Querschnittsaufgaben und Projekte</vt:lpwstr>
  </property>
  <property fmtid="{D5CDD505-2E9C-101B-9397-08002B2CF9AE}" pid="109" name="FSC#ATSTATECFG@1.1001:Office">
    <vt:lpwstr/>
  </property>
  <property fmtid="{D5CDD505-2E9C-101B-9397-08002B2CF9AE}" pid="110" name="FSC#ATSTATECFG@1.1001:Agent">
    <vt:lpwstr>SECO  Barbara Rubin</vt:lpwstr>
  </property>
  <property fmtid="{D5CDD505-2E9C-101B-9397-08002B2CF9AE}" pid="111" name="FSC#ATSTATECFG@1.1001:AgentPhone">
    <vt:lpwstr>+41 58 466 34 93</vt:lpwstr>
  </property>
  <property fmtid="{D5CDD505-2E9C-101B-9397-08002B2CF9AE}" pid="112" name="FSC#ATSTATECFG@1.1001:DepartmentFax">
    <vt:lpwstr/>
  </property>
  <property fmtid="{D5CDD505-2E9C-101B-9397-08002B2CF9AE}" pid="113" name="FSC#ATSTATECFG@1.1001:DepartmentEmail">
    <vt:lpwstr/>
  </property>
  <property fmtid="{D5CDD505-2E9C-101B-9397-08002B2CF9AE}" pid="114" name="FSC#ATSTATECFG@1.1001:SubfileDate">
    <vt:lpwstr/>
  </property>
  <property fmtid="{D5CDD505-2E9C-101B-9397-08002B2CF9AE}" pid="115" name="FSC#ATSTATECFG@1.1001:SubfileSubject">
    <vt:lpwstr/>
  </property>
  <property fmtid="{D5CDD505-2E9C-101B-9397-08002B2CF9AE}" pid="116" name="FSC#ATSTATECFG@1.1001:DepartmentZipCode">
    <vt:lpwstr/>
  </property>
  <property fmtid="{D5CDD505-2E9C-101B-9397-08002B2CF9AE}" pid="117" name="FSC#ATSTATECFG@1.1001:DepartmentCountry">
    <vt:lpwstr/>
  </property>
  <property fmtid="{D5CDD505-2E9C-101B-9397-08002B2CF9AE}" pid="118" name="FSC#ATSTATECFG@1.1001:DepartmentCity">
    <vt:lpwstr/>
  </property>
  <property fmtid="{D5CDD505-2E9C-101B-9397-08002B2CF9AE}" pid="119" name="FSC#ATSTATECFG@1.1001:DepartmentStreet">
    <vt:lpwstr/>
  </property>
  <property fmtid="{D5CDD505-2E9C-101B-9397-08002B2CF9AE}" pid="120" name="FSC#ATSTATECFG@1.1001:DepartmentDVR">
    <vt:lpwstr/>
  </property>
  <property fmtid="{D5CDD505-2E9C-101B-9397-08002B2CF9AE}" pid="121" name="FSC#ATSTATECFG@1.1001:DepartmentUID">
    <vt:lpwstr/>
  </property>
  <property fmtid="{D5CDD505-2E9C-101B-9397-08002B2CF9AE}" pid="122" name="FSC#ATSTATECFG@1.1001:SubfileReference">
    <vt:lpwstr>633.1-00001/00005</vt:lpwstr>
  </property>
  <property fmtid="{D5CDD505-2E9C-101B-9397-08002B2CF9AE}" pid="123" name="FSC#ATSTATECFG@1.1001:Clause">
    <vt:lpwstr/>
  </property>
  <property fmtid="{D5CDD505-2E9C-101B-9397-08002B2CF9AE}" pid="124" name="FSC#ATSTATECFG@1.1001:ApprovedSignature">
    <vt:lpwstr/>
  </property>
  <property fmtid="{D5CDD505-2E9C-101B-9397-08002B2CF9AE}" pid="125" name="FSC#ATSTATECFG@1.1001:BankAccount">
    <vt:lpwstr/>
  </property>
  <property fmtid="{D5CDD505-2E9C-101B-9397-08002B2CF9AE}" pid="126" name="FSC#ATSTATECFG@1.1001:BankAccountOwner">
    <vt:lpwstr/>
  </property>
  <property fmtid="{D5CDD505-2E9C-101B-9397-08002B2CF9AE}" pid="127" name="FSC#ATSTATECFG@1.1001:BankInstitute">
    <vt:lpwstr/>
  </property>
  <property fmtid="{D5CDD505-2E9C-101B-9397-08002B2CF9AE}" pid="128" name="FSC#ATSTATECFG@1.1001:BankAccountID">
    <vt:lpwstr/>
  </property>
  <property fmtid="{D5CDD505-2E9C-101B-9397-08002B2CF9AE}" pid="129" name="FSC#ATSTATECFG@1.1001:BankAccountIBAN">
    <vt:lpwstr/>
  </property>
  <property fmtid="{D5CDD505-2E9C-101B-9397-08002B2CF9AE}" pid="130" name="FSC#ATSTATECFG@1.1001:BankAccountBIC">
    <vt:lpwstr/>
  </property>
  <property fmtid="{D5CDD505-2E9C-101B-9397-08002B2CF9AE}" pid="131" name="FSC#ATSTATECFG@1.1001:BankName">
    <vt:lpwstr/>
  </property>
  <property fmtid="{D5CDD505-2E9C-101B-9397-08002B2CF9AE}" pid="132" name="FSC#FSCFOLIO@1.1001:docpropproject">
    <vt:lpwstr/>
  </property>
  <property fmtid="{D5CDD505-2E9C-101B-9397-08002B2CF9AE}" pid="133" name="CDB@BUND:ResponsibleUCaseBureauShort">
    <vt:lpwstr>SECO</vt:lpwstr>
  </property>
  <property fmtid="{D5CDD505-2E9C-101B-9397-08002B2CF9AE}" pid="134" name="CDB@BUND:ResponsibleLCaseBureauShort">
    <vt:lpwstr>seco</vt:lpwstr>
  </property>
  <property fmtid="{D5CDD505-2E9C-101B-9397-08002B2CF9AE}" pid="135" name="ContentTypeId">
    <vt:lpwstr>0x0101008FAC204BACCC8B479E39F104318D87DC</vt:lpwstr>
  </property>
</Properties>
</file>